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376"/>
        </w:tabs>
        <w:spacing w:line="700" w:lineRule="exact"/>
        <w:jc w:val="center"/>
        <w:rPr>
          <w:rFonts w:hint="eastAsia" w:ascii="Times New Roman" w:hAnsi="Times New Roman" w:eastAsiaTheme="minorEastAsia"/>
          <w:bCs/>
          <w:sz w:val="32"/>
          <w:szCs w:val="32"/>
        </w:rPr>
      </w:pPr>
    </w:p>
    <w:p>
      <w:pPr>
        <w:tabs>
          <w:tab w:val="left" w:pos="5376"/>
        </w:tabs>
        <w:spacing w:line="700" w:lineRule="exact"/>
        <w:jc w:val="center"/>
        <w:rPr>
          <w:rFonts w:ascii="Times New Roman" w:hAnsi="Times New Roman" w:eastAsia="仿宋_GB2312"/>
          <w:bCs/>
          <w:sz w:val="32"/>
          <w:szCs w:val="32"/>
        </w:rPr>
      </w:pPr>
    </w:p>
    <w:p>
      <w:pPr>
        <w:tabs>
          <w:tab w:val="left" w:pos="5376"/>
        </w:tabs>
        <w:spacing w:line="700" w:lineRule="exact"/>
        <w:jc w:val="center"/>
        <w:rPr>
          <w:rFonts w:ascii="Times New Roman" w:hAnsi="Times New Roman" w:eastAsia="仿宋_GB2312"/>
          <w:bCs/>
          <w:sz w:val="32"/>
          <w:szCs w:val="32"/>
        </w:rPr>
      </w:pPr>
    </w:p>
    <w:p>
      <w:pPr>
        <w:tabs>
          <w:tab w:val="left" w:pos="5376"/>
        </w:tabs>
        <w:spacing w:line="1600" w:lineRule="exact"/>
        <w:jc w:val="center"/>
        <w:rPr>
          <w:rFonts w:ascii="方正小标宋简体" w:hAnsi="新宋体" w:eastAsia="方正小标宋简体"/>
          <w:b/>
          <w:bCs w:val="0"/>
          <w:color w:val="FF0000"/>
          <w:w w:val="70"/>
          <w:sz w:val="144"/>
          <w:szCs w:val="144"/>
        </w:rPr>
      </w:pPr>
      <w:r>
        <w:rPr>
          <w:rFonts w:hint="eastAsia" w:ascii="方正小标宋简体" w:hAnsi="新宋体" w:eastAsia="方正小标宋简体"/>
          <w:b/>
          <w:bCs w:val="0"/>
          <w:color w:val="FF0000"/>
          <w:w w:val="70"/>
          <w:sz w:val="96"/>
          <w:szCs w:val="96"/>
        </w:rPr>
        <w:t>信阳航空职业学院</w:t>
      </w:r>
      <w:r>
        <w:rPr>
          <w:rFonts w:hint="eastAsia" w:ascii="方正小标宋简体" w:hAnsi="新宋体" w:eastAsia="方正小标宋简体"/>
          <w:b/>
          <w:bCs w:val="0"/>
          <w:color w:val="FF0000"/>
          <w:w w:val="70"/>
          <w:sz w:val="96"/>
          <w:szCs w:val="96"/>
          <w:lang w:val="en-US" w:eastAsia="zh-CN"/>
        </w:rPr>
        <w:t>部门</w:t>
      </w:r>
      <w:r>
        <w:rPr>
          <w:rFonts w:hint="eastAsia" w:ascii="方正小标宋简体" w:hAnsi="新宋体" w:eastAsia="方正小标宋简体"/>
          <w:b/>
          <w:bCs w:val="0"/>
          <w:color w:val="FF0000"/>
          <w:w w:val="70"/>
          <w:sz w:val="96"/>
          <w:szCs w:val="96"/>
        </w:rPr>
        <w:t>文件</w:t>
      </w:r>
    </w:p>
    <w:p>
      <w:pPr>
        <w:spacing w:line="580" w:lineRule="exact"/>
        <w:ind w:firstLine="2880" w:firstLineChars="900"/>
        <w:jc w:val="both"/>
        <w:rPr>
          <w:rFonts w:hint="eastAsia" w:ascii="楷体" w:hAnsi="楷体" w:eastAsia="楷体" w:cs="楷体"/>
          <w:b/>
          <w:bCs/>
          <w:sz w:val="32"/>
          <w:szCs w:val="32"/>
          <w:lang w:val="en-US" w:eastAsia="zh-CN"/>
        </w:rPr>
      </w:pPr>
      <w:r>
        <w:rPr>
          <w:rFonts w:hint="eastAsia" w:ascii="仿宋" w:hAnsi="仿宋" w:eastAsia="仿宋" w:cs="仿宋"/>
          <w:bCs/>
          <w:sz w:val="32"/>
          <w:szCs w:val="32"/>
          <w:lang w:val="en-US" w:eastAsia="zh-CN"/>
        </w:rPr>
        <w:t>学生处</w:t>
      </w:r>
      <w:r>
        <w:rPr>
          <w:rFonts w:hint="eastAsia" w:ascii="仿宋" w:hAnsi="仿宋" w:eastAsia="仿宋" w:cs="仿宋"/>
          <w:bCs/>
          <w:sz w:val="32"/>
          <w:szCs w:val="32"/>
        </w:rPr>
        <w:t>〔20</w:t>
      </w:r>
      <w:r>
        <w:rPr>
          <w:rFonts w:hint="eastAsia" w:ascii="仿宋" w:hAnsi="仿宋" w:eastAsia="仿宋" w:cs="仿宋"/>
          <w:bCs/>
          <w:sz w:val="32"/>
          <w:szCs w:val="32"/>
          <w:lang w:val="en-US" w:eastAsia="zh-CN"/>
        </w:rPr>
        <w:t>20</w:t>
      </w:r>
      <w:r>
        <w:rPr>
          <w:rFonts w:hint="eastAsia" w:ascii="仿宋" w:hAnsi="仿宋" w:eastAsia="仿宋" w:cs="仿宋"/>
          <w:bCs/>
          <w:sz w:val="32"/>
          <w:szCs w:val="32"/>
        </w:rPr>
        <w:t>〕</w:t>
      </w:r>
      <w:r>
        <w:rPr>
          <w:rFonts w:hint="eastAsia" w:ascii="仿宋" w:hAnsi="仿宋" w:eastAsia="仿宋" w:cs="仿宋"/>
          <w:bCs/>
          <w:sz w:val="32"/>
          <w:szCs w:val="32"/>
          <w:lang w:val="en-US" w:eastAsia="zh-CN"/>
        </w:rPr>
        <w:t>20</w:t>
      </w:r>
      <w:r>
        <w:rPr>
          <w:rFonts w:hint="eastAsia" w:ascii="仿宋" w:hAnsi="仿宋" w:eastAsia="仿宋" w:cs="仿宋"/>
          <w:bCs/>
          <w:sz w:val="32"/>
          <w:szCs w:val="32"/>
        </w:rPr>
        <w:t>号</w:t>
      </w:r>
      <w:r>
        <w:rPr>
          <w:rFonts w:hint="eastAsia" w:ascii="仿宋" w:hAnsi="仿宋" w:eastAsia="仿宋" w:cs="仿宋"/>
          <w:bCs/>
          <w:sz w:val="32"/>
          <w:szCs w:val="32"/>
          <w:lang w:val="en-US" w:eastAsia="zh-CN"/>
        </w:rPr>
        <w:t xml:space="preserve">                   </w:t>
      </w:r>
    </w:p>
    <w:tbl>
      <w:tblPr>
        <w:tblStyle w:val="5"/>
        <w:tblW w:w="89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960" w:type="dxa"/>
            <w:tcBorders>
              <w:top w:val="single" w:color="FF0000" w:sz="18" w:space="0"/>
              <w:left w:val="nil"/>
              <w:bottom w:val="nil"/>
              <w:right w:val="nil"/>
            </w:tcBorders>
          </w:tcPr>
          <w:p>
            <w:pPr>
              <w:tabs>
                <w:tab w:val="left" w:pos="5376"/>
              </w:tabs>
              <w:spacing w:line="580" w:lineRule="exact"/>
              <w:jc w:val="center"/>
              <w:rPr>
                <w:rFonts w:ascii="宋体" w:hAnsi="Times New Roman"/>
                <w:b/>
                <w:bCs/>
                <w:sz w:val="36"/>
                <w:szCs w:val="32"/>
              </w:rPr>
            </w:pPr>
          </w:p>
        </w:tc>
      </w:tr>
    </w:tbl>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信阳航空职业学院</w:t>
      </w:r>
      <w:r>
        <w:rPr>
          <w:rFonts w:hint="eastAsia" w:ascii="方正小标宋简体" w:hAnsi="方正小标宋简体" w:eastAsia="方正小标宋简体" w:cs="方正小标宋简体"/>
          <w:sz w:val="44"/>
          <w:szCs w:val="44"/>
        </w:rPr>
        <w:t>学生会组织改革情况</w:t>
      </w:r>
    </w:p>
    <w:p>
      <w:pPr>
        <w:keepNext w:val="0"/>
        <w:keepLines w:val="0"/>
        <w:pageBreakBefore w:val="0"/>
        <w:widowControl w:val="0"/>
        <w:kinsoku/>
        <w:wordWrap/>
        <w:overflowPunct/>
        <w:topLinePunct w:val="0"/>
        <w:autoSpaceDE/>
        <w:autoSpaceDN/>
        <w:bidi w:val="0"/>
        <w:adjustRightInd/>
        <w:snapToGrid/>
        <w:spacing w:line="220" w:lineRule="exact"/>
        <w:ind w:firstLine="640" w:firstLineChars="200"/>
        <w:textAlignment w:val="auto"/>
        <w:rPr>
          <w:rFonts w:ascii="Times New Roman" w:hAnsi="Times New Roman" w:eastAsia="方正仿宋简体" w:cs="Times New Roman"/>
          <w:sz w:val="32"/>
          <w:szCs w:val="32"/>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落实共青团中央、教育部、全国学联联合下发的《关于推动高校学生会（研究生会）深化改革的若干意见》，以及《高校学生会组织深化改革评估工作方案》要求，接受广大师生监督，现将我校学生会（研究生会）改革情况公开如下。</w:t>
      </w:r>
    </w:p>
    <w:p>
      <w:pPr>
        <w:spacing w:line="560" w:lineRule="exact"/>
        <w:jc w:val="center"/>
        <w:rPr>
          <w:rFonts w:hint="eastAsia" w:ascii="仿宋_GB2312" w:hAnsi="仿宋_GB2312" w:eastAsia="仿宋_GB2312" w:cs="仿宋_GB2312"/>
          <w:sz w:val="32"/>
          <w:szCs w:val="32"/>
        </w:rPr>
      </w:pPr>
    </w:p>
    <w:p>
      <w:pPr>
        <w:spacing w:line="560" w:lineRule="exact"/>
        <w:ind w:firstLine="640" w:firstLineChars="200"/>
        <w:jc w:val="left"/>
        <w:rPr>
          <w:rFonts w:hint="eastAsia"/>
        </w:rPr>
      </w:pPr>
      <w:r>
        <w:rPr>
          <w:rFonts w:hint="eastAsia" w:ascii="黑体" w:hAnsi="黑体" w:eastAsia="黑体" w:cs="黑体"/>
          <w:sz w:val="32"/>
          <w:szCs w:val="32"/>
        </w:rPr>
        <w:t>一、改革自评表</w:t>
      </w:r>
    </w:p>
    <w:p>
      <w:pPr>
        <w:rPr>
          <w:rFonts w:hint="default" w:eastAsiaTheme="minorEastAsia"/>
          <w:lang w:val="en-US" w:eastAsia="zh-CN"/>
        </w:rPr>
        <w:sectPr>
          <w:pgSz w:w="11906" w:h="16838"/>
          <w:pgMar w:top="2098" w:right="1474" w:bottom="1985" w:left="1588" w:header="851" w:footer="1418" w:gutter="0"/>
          <w:cols w:space="425" w:num="1"/>
          <w:docGrid w:type="lines" w:linePitch="435" w:charSpace="0"/>
        </w:sectPr>
      </w:pPr>
      <w:r>
        <w:rPr>
          <w:rFonts w:hint="eastAsia"/>
        </w:rPr>
        <w:br w:type="page"/>
      </w:r>
    </w:p>
    <w:p>
      <w:pPr>
        <w:spacing w:line="560" w:lineRule="exact"/>
        <w:jc w:val="left"/>
        <w:rPr>
          <w:rFonts w:ascii="方正仿宋简体" w:hAnsi="Calibri" w:eastAsia="方正仿宋简体" w:cs="Times New Roman"/>
          <w:sz w:val="28"/>
          <w:szCs w:val="28"/>
        </w:rPr>
      </w:pPr>
      <w:r>
        <w:rPr>
          <w:rFonts w:hint="eastAsia" w:ascii="仿宋_GB2312" w:hAnsi="仿宋_GB2312" w:eastAsia="仿宋_GB2312" w:cs="仿宋_GB2312"/>
          <w:sz w:val="28"/>
          <w:szCs w:val="28"/>
        </w:rPr>
        <w:t>组织名称：_</w:t>
      </w:r>
      <w:r>
        <w:rPr>
          <w:rFonts w:hint="eastAsia" w:ascii="仿宋_GB2312" w:hAnsi="仿宋_GB2312" w:eastAsia="仿宋_GB2312" w:cs="仿宋_GB2312"/>
          <w:sz w:val="28"/>
          <w:szCs w:val="28"/>
          <w:lang w:val="en-US" w:eastAsia="zh-CN"/>
        </w:rPr>
        <w:t>信阳航空职业学院校学生会</w:t>
      </w:r>
      <w:r>
        <w:rPr>
          <w:rFonts w:hint="eastAsia" w:ascii="仿宋_GB2312" w:hAnsi="仿宋_GB2312" w:eastAsia="仿宋_GB2312" w:cs="仿宋_GB2312"/>
          <w:sz w:val="28"/>
          <w:szCs w:val="28"/>
        </w:rPr>
        <w:t>_</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学生会/□研究生会</w:t>
      </w:r>
    </w:p>
    <w:tbl>
      <w:tblPr>
        <w:tblStyle w:val="6"/>
        <w:tblW w:w="13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377"/>
        <w:gridCol w:w="6804"/>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22" w:type="dxa"/>
            <w:gridSpan w:val="3"/>
            <w:vAlign w:val="center"/>
          </w:tcPr>
          <w:p>
            <w:pPr>
              <w:spacing w:line="440" w:lineRule="exact"/>
              <w:jc w:val="center"/>
              <w:rPr>
                <w:rFonts w:ascii="方正黑体简体" w:hAnsi="方正黑体简体" w:eastAsia="方正黑体简体" w:cs="方正黑体简体"/>
                <w:sz w:val="28"/>
                <w:szCs w:val="28"/>
              </w:rPr>
            </w:pPr>
            <w:r>
              <w:rPr>
                <w:rFonts w:hint="eastAsia" w:ascii="方正黑体简体" w:hAnsi="方正黑体简体" w:eastAsia="方正黑体简体" w:cs="方正黑体简体"/>
                <w:sz w:val="28"/>
                <w:szCs w:val="28"/>
              </w:rPr>
              <w:t>项目</w:t>
            </w:r>
          </w:p>
        </w:tc>
        <w:tc>
          <w:tcPr>
            <w:tcW w:w="1701" w:type="dxa"/>
            <w:vAlign w:val="center"/>
          </w:tcPr>
          <w:p>
            <w:pPr>
              <w:spacing w:line="440" w:lineRule="exact"/>
              <w:rPr>
                <w:rFonts w:ascii="方正黑体简体" w:hAnsi="方正黑体简体" w:eastAsia="方正黑体简体" w:cs="方正黑体简体"/>
                <w:sz w:val="28"/>
                <w:szCs w:val="28"/>
              </w:rPr>
            </w:pPr>
            <w:r>
              <w:rPr>
                <w:rFonts w:hint="eastAsia" w:ascii="方正黑体简体" w:hAnsi="方正黑体简体" w:eastAsia="方正黑体简体" w:cs="方正黑体简体"/>
                <w:sz w:val="28"/>
                <w:szCs w:val="28"/>
              </w:rPr>
              <w:t>验收结论</w:t>
            </w:r>
          </w:p>
        </w:tc>
        <w:tc>
          <w:tcPr>
            <w:tcW w:w="2126" w:type="dxa"/>
            <w:vAlign w:val="center"/>
          </w:tcPr>
          <w:p>
            <w:pPr>
              <w:spacing w:line="440" w:lineRule="exact"/>
              <w:rPr>
                <w:rFonts w:ascii="方正黑体简体" w:hAnsi="方正黑体简体" w:eastAsia="方正黑体简体" w:cs="方正黑体简体"/>
                <w:sz w:val="28"/>
                <w:szCs w:val="28"/>
              </w:rPr>
            </w:pPr>
            <w:r>
              <w:rPr>
                <w:rFonts w:hint="eastAsia" w:ascii="方正黑体简体" w:hAnsi="方正黑体简体" w:eastAsia="方正黑体简体" w:cs="方正黑体简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坚持全心全意服务同学，聚焦主责主业开展工作。未承担宿舍管理、校园文明纠察、安全保卫等高校行政职能。</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工作机构架构为“主席团+工作部门”模式，未在工作部门以上或以下设置“中心”、“项目办公室”等常设层级。</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restart"/>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机构和人员规模</w:t>
            </w:r>
          </w:p>
        </w:tc>
        <w:tc>
          <w:tcPr>
            <w:tcW w:w="8181" w:type="dxa"/>
            <w:gridSpan w:val="2"/>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校级学生会组织工作人员不超过40人，学生人数较多、分校区较多的高校不超过60人。</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实有</w:t>
            </w:r>
            <w:r>
              <w:rPr>
                <w:rFonts w:hint="eastAsia" w:ascii="仿宋_GB2312" w:hAnsi="仿宋_GB2312" w:eastAsia="仿宋_GB2312" w:cs="仿宋_GB2312"/>
                <w:sz w:val="28"/>
                <w:szCs w:val="28"/>
                <w:lang w:val="en-US" w:eastAsia="zh-CN"/>
              </w:rPr>
              <w:t>38</w:t>
            </w:r>
            <w:r>
              <w:rPr>
                <w:rFonts w:hint="eastAsia" w:ascii="仿宋_GB2312" w:hAnsi="仿宋_GB2312" w:eastAsia="仿宋_GB2312" w:cs="仿宋_GB2312"/>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vAlign w:val="center"/>
          </w:tcPr>
          <w:p>
            <w:pPr>
              <w:spacing w:line="440" w:lineRule="exact"/>
              <w:rPr>
                <w:rFonts w:hint="eastAsia" w:ascii="仿宋_GB2312" w:hAnsi="仿宋_GB2312" w:eastAsia="仿宋_GB2312" w:cs="仿宋_GB2312"/>
                <w:sz w:val="28"/>
                <w:szCs w:val="28"/>
              </w:rPr>
            </w:pPr>
          </w:p>
        </w:tc>
        <w:tc>
          <w:tcPr>
            <w:tcW w:w="8181" w:type="dxa"/>
            <w:gridSpan w:val="2"/>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校级学生会组织主席团成员不超过5人。</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实有</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vAlign w:val="center"/>
          </w:tcPr>
          <w:p>
            <w:pPr>
              <w:spacing w:line="440" w:lineRule="exact"/>
              <w:rPr>
                <w:rFonts w:hint="eastAsia" w:ascii="仿宋_GB2312" w:hAnsi="仿宋_GB2312" w:eastAsia="仿宋_GB2312" w:cs="仿宋_GB2312"/>
                <w:sz w:val="28"/>
                <w:szCs w:val="28"/>
              </w:rPr>
            </w:pPr>
          </w:p>
        </w:tc>
        <w:tc>
          <w:tcPr>
            <w:tcW w:w="8181" w:type="dxa"/>
            <w:gridSpan w:val="2"/>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校级学生会组织工作部门不超过6个。</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实有</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除主席、副主席（探索实行轮值制度的高校为执行主席）、部长、副部长、干事外未设其他职务。</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学生会组织工作人员为共产党员或共青团员。</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学生会组织工作人员中除一年级新生外的本专科生最近1个学期/最近1学年/入学以来三者取其一，学习成绩综合排名在本专业前30%以内，且无课业不及格情况；研究生无课业不及格情况。</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校级学生会组织主席团候选人均由学院（系）团组织推荐，经学院（系）党组织同意，校党委学生工作部门和校团委联合审查后，报校党委确定；校级学生会组织工作部门成员均由学院（系）团组织推荐，经校党委学生工作部门和校团委审核后确定。</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主席团由学生代表大会（非其委员会、常务委员会、常任代表会议等）选举产生。</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2019年10月以来召开了校级学生（研究生）代表大会。</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召开日期为：</w:t>
            </w:r>
          </w:p>
          <w:p>
            <w:pPr>
              <w:spacing w:line="560" w:lineRule="exact"/>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2020年11月14号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校级学生（研究生）代表大会代表经班级团支部推荐、学院（系）组织选举产生。</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会组织认真学习贯彻全国学联二十七大会议精神有实质性举措，学生会工作人员普遍知晓习近平总书记贺信和党中央致词精神，了解全国学联大会报告和章程修正案基本内容，了解团中央、教育部有关工作要求。</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组建以学生代表为主，校党委学生工作部门、校团委等共同参与的校级学生会组织工作人员评议会；主席团成员和工作部门负责人每学期向评议会述职。</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新成立学生会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学生会组织工作人员参加评奖评优、测评加分、推荐免试攻读研究生等事项时，依据评议结果择优提名，未与其岗位简单挂钩。</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学生会组织的建设纳入了学校党建工作整体规划；党组织定期听取学生会组织工作汇报，研究决定重大事项。</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明确1名校团委专职副书记指导校级学生会组织；聘任校团委专职副书记或干部担任校级学生会组织秘书长。</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numPr>
                <w:ilvl w:val="255"/>
                <w:numId w:val="0"/>
              </w:num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学生对学生会组织整体工作的满意度（取样本对满意度调查问卷第7题选项为“满意”和“基本满意”比例之和。60%及以上为达标，以下为不达标）</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满意率为</w:t>
            </w:r>
            <w:r>
              <w:rPr>
                <w:rFonts w:hint="eastAsia" w:ascii="仿宋_GB2312" w:hAnsi="仿宋_GB2312" w:eastAsia="仿宋_GB2312" w:cs="仿宋_GB2312"/>
                <w:sz w:val="28"/>
                <w:szCs w:val="28"/>
                <w:lang w:val="en-US" w:eastAsia="zh-CN"/>
              </w:rPr>
              <w:t>84</w:t>
            </w: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学生对学生会组织工作人员的满意度（取样本对满意度调查问卷第14题选项为“满意”和“基本满意”比例之和。达标标准同16项）</w:t>
            </w:r>
          </w:p>
        </w:tc>
        <w:tc>
          <w:tcPr>
            <w:tcW w:w="1701" w:type="dxa"/>
            <w:vAlign w:val="center"/>
          </w:tcPr>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达标</w:t>
            </w: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□未达标</w:t>
            </w:r>
          </w:p>
        </w:tc>
        <w:tc>
          <w:tcPr>
            <w:tcW w:w="2126" w:type="dxa"/>
            <w:vAlign w:val="center"/>
          </w:tcPr>
          <w:p>
            <w:pPr>
              <w:spacing w:line="56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满意率为</w:t>
            </w:r>
            <w:r>
              <w:rPr>
                <w:rFonts w:hint="eastAsia" w:ascii="仿宋_GB2312" w:hAnsi="仿宋_GB2312" w:eastAsia="仿宋_GB2312" w:cs="仿宋_GB2312"/>
                <w:sz w:val="28"/>
                <w:szCs w:val="28"/>
                <w:lang w:val="en-US" w:eastAsia="zh-CN"/>
              </w:rPr>
              <w:t>90</w:t>
            </w: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gridSpan w:val="2"/>
            <w:vAlign w:val="center"/>
          </w:tcPr>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自评公开链接</w:t>
            </w:r>
          </w:p>
        </w:tc>
        <w:tc>
          <w:tcPr>
            <w:tcW w:w="10631" w:type="dxa"/>
            <w:gridSpan w:val="3"/>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http://xsc.xyhkxy.com/xgdt/1485.htm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8" w:type="dxa"/>
            <w:gridSpan w:val="2"/>
            <w:vAlign w:val="center"/>
          </w:tcPr>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典型经验</w:t>
            </w:r>
          </w:p>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（选填）</w:t>
            </w:r>
          </w:p>
        </w:tc>
        <w:tc>
          <w:tcPr>
            <w:tcW w:w="10631" w:type="dxa"/>
            <w:gridSpan w:val="3"/>
            <w:vAlign w:val="center"/>
          </w:tcPr>
          <w:p>
            <w:pPr>
              <w:spacing w:line="440" w:lineRule="exact"/>
              <w:rPr>
                <w:rFonts w:hint="eastAsia" w:ascii="仿宋_GB2312" w:hAnsi="仿宋_GB2312" w:eastAsia="仿宋_GB2312" w:cs="仿宋_GB2312"/>
                <w:sz w:val="28"/>
                <w:szCs w:val="28"/>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8" w:type="dxa"/>
            <w:gridSpan w:val="2"/>
            <w:vAlign w:val="center"/>
          </w:tcPr>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服务同学品牌项目和主要内容（选填）</w:t>
            </w:r>
          </w:p>
        </w:tc>
        <w:tc>
          <w:tcPr>
            <w:tcW w:w="10631" w:type="dxa"/>
            <w:gridSpan w:val="3"/>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2518" w:type="dxa"/>
            <w:gridSpan w:val="2"/>
            <w:vAlign w:val="center"/>
          </w:tcPr>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问题不足</w:t>
            </w:r>
          </w:p>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（选填）</w:t>
            </w:r>
          </w:p>
        </w:tc>
        <w:tc>
          <w:tcPr>
            <w:tcW w:w="10631" w:type="dxa"/>
            <w:gridSpan w:val="3"/>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2518" w:type="dxa"/>
            <w:gridSpan w:val="2"/>
            <w:vAlign w:val="center"/>
          </w:tcPr>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改进建议</w:t>
            </w:r>
          </w:p>
          <w:p>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（选填）</w:t>
            </w:r>
          </w:p>
        </w:tc>
        <w:tc>
          <w:tcPr>
            <w:tcW w:w="10631" w:type="dxa"/>
            <w:gridSpan w:val="3"/>
            <w:vAlign w:val="center"/>
          </w:tcPr>
          <w:p>
            <w:pPr>
              <w:spacing w:line="44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2518" w:type="dxa"/>
            <w:gridSpan w:val="2"/>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学生会组织意见</w:t>
            </w:r>
          </w:p>
        </w:tc>
        <w:tc>
          <w:tcPr>
            <w:tcW w:w="10631" w:type="dxa"/>
            <w:gridSpan w:val="3"/>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对评估意见是否认可：</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认可        □不认可                                     盖章：</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2518" w:type="dxa"/>
            <w:gridSpan w:val="2"/>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高校团委</w:t>
            </w:r>
          </w:p>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意见</w:t>
            </w:r>
          </w:p>
        </w:tc>
        <w:tc>
          <w:tcPr>
            <w:tcW w:w="10631" w:type="dxa"/>
            <w:gridSpan w:val="3"/>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对评估意见是否认可：</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认可        □不认可                                     盖章：</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2518" w:type="dxa"/>
            <w:gridSpan w:val="2"/>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评估结论</w:t>
            </w:r>
          </w:p>
        </w:tc>
        <w:tc>
          <w:tcPr>
            <w:tcW w:w="10631" w:type="dxa"/>
            <w:gridSpan w:val="3"/>
            <w:vAlign w:val="center"/>
          </w:tcPr>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 xml:space="preserve"> 通过        □未通过                         工作组负责人签字：</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tc>
      </w:tr>
    </w:tbl>
    <w:p>
      <w:pPr>
        <w:spacing w:line="560" w:lineRule="exact"/>
        <w:ind w:firstLine="640" w:firstLineChars="200"/>
        <w:jc w:val="left"/>
        <w:rPr>
          <w:rFonts w:hint="eastAsia" w:ascii="黑体" w:hAnsi="黑体" w:eastAsia="黑体" w:cs="黑体"/>
          <w:sz w:val="32"/>
          <w:szCs w:val="32"/>
        </w:rPr>
      </w:pPr>
    </w:p>
    <w:p>
      <w:pPr>
        <w:spacing w:line="560" w:lineRule="exact"/>
        <w:ind w:firstLine="640" w:firstLineChars="200"/>
        <w:jc w:val="left"/>
        <w:rPr>
          <w:rFonts w:hint="eastAsia" w:ascii="黑体" w:hAnsi="黑体" w:eastAsia="黑体" w:cs="黑体"/>
          <w:sz w:val="32"/>
          <w:szCs w:val="32"/>
        </w:rPr>
        <w:sectPr>
          <w:pgSz w:w="16838" w:h="11906" w:orient="landscape"/>
          <w:pgMar w:top="1587" w:right="2098" w:bottom="1474" w:left="1984" w:header="851" w:footer="1417" w:gutter="0"/>
          <w:cols w:space="0" w:num="1"/>
          <w:rtlGutter w:val="0"/>
          <w:docGrid w:type="lines" w:linePitch="442" w:charSpace="0"/>
        </w:sectPr>
      </w:pPr>
    </w:p>
    <w:p>
      <w:pPr>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信阳航空职业学院校</w:t>
      </w:r>
      <w:r>
        <w:rPr>
          <w:rFonts w:hint="eastAsia" w:ascii="黑体" w:hAnsi="黑体" w:eastAsia="黑体" w:cs="黑体"/>
          <w:sz w:val="32"/>
          <w:szCs w:val="32"/>
        </w:rPr>
        <w:t>学生会章程》</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sz w:val="28"/>
          <w:szCs w:val="28"/>
        </w:rPr>
      </w:pPr>
      <w:r>
        <w:rPr>
          <w:rFonts w:hint="eastAsia" w:ascii="仿宋" w:hAnsi="仿宋" w:eastAsia="仿宋" w:cs="仿宋"/>
          <w:b/>
          <w:bCs/>
          <w:sz w:val="28"/>
          <w:szCs w:val="28"/>
          <w:lang w:eastAsia="zh-CN"/>
        </w:rPr>
        <w:t>第一章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总</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第一条</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为了适应学院教育管理的需要，进一步加强学生会工作，使学生会工作科学化、系统化、规范化。根据《中华全国学生联合会章程》以及国家教委的有关政策规定，特</w:t>
      </w:r>
      <w:r>
        <w:rPr>
          <w:rFonts w:hint="eastAsia" w:ascii="仿宋" w:hAnsi="仿宋" w:eastAsia="仿宋" w:cs="仿宋"/>
          <w:sz w:val="28"/>
          <w:szCs w:val="28"/>
          <w:lang w:eastAsia="zh-CN"/>
        </w:rPr>
        <w:t>制定</w:t>
      </w:r>
      <w:r>
        <w:rPr>
          <w:rFonts w:hint="eastAsia" w:ascii="仿宋" w:hAnsi="仿宋" w:eastAsia="仿宋" w:cs="仿宋"/>
          <w:sz w:val="28"/>
          <w:szCs w:val="28"/>
        </w:rPr>
        <w:t>《</w:t>
      </w:r>
      <w:r>
        <w:rPr>
          <w:rFonts w:hint="eastAsia" w:ascii="仿宋" w:hAnsi="仿宋" w:eastAsia="仿宋" w:cs="仿宋"/>
          <w:sz w:val="28"/>
          <w:szCs w:val="28"/>
          <w:lang w:eastAsia="zh-CN"/>
        </w:rPr>
        <w:t>信阳航空</w:t>
      </w:r>
      <w:r>
        <w:rPr>
          <w:rFonts w:hint="eastAsia" w:ascii="仿宋" w:hAnsi="仿宋" w:eastAsia="仿宋" w:cs="仿宋"/>
          <w:sz w:val="28"/>
          <w:szCs w:val="28"/>
        </w:rPr>
        <w:t>职业学院学生会章程》。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第二条 </w:t>
      </w:r>
      <w:r>
        <w:rPr>
          <w:rFonts w:hint="eastAsia" w:ascii="仿宋" w:hAnsi="仿宋" w:eastAsia="仿宋" w:cs="仿宋"/>
          <w:sz w:val="28"/>
          <w:szCs w:val="28"/>
          <w:lang w:val="en-US" w:eastAsia="zh-CN"/>
        </w:rPr>
        <w:t>本会名称为信阳航空职业学院学生会，英文名称Xinyang Aviation Vocational College Student Union，英文缩写XYAVCSU.。</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是接受中国共产党信阳航空职业学院党委指导、中国共产主义青年团信阳航空职业学院团委的指导和</w:t>
      </w:r>
      <w:r>
        <w:rPr>
          <w:rFonts w:hint="eastAsia" w:ascii="仿宋" w:hAnsi="仿宋" w:eastAsia="仿宋" w:cs="仿宋"/>
          <w:sz w:val="28"/>
          <w:szCs w:val="28"/>
        </w:rPr>
        <w:t>帮助下的群众性学生组织。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第三条   本会的宗旨是：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在党的教育方针指导下，</w:t>
      </w:r>
      <w:r>
        <w:rPr>
          <w:rFonts w:hint="eastAsia" w:ascii="仿宋" w:hAnsi="仿宋" w:eastAsia="仿宋" w:cs="仿宋"/>
          <w:sz w:val="28"/>
          <w:szCs w:val="28"/>
          <w:lang w:val="en-US" w:eastAsia="zh-CN"/>
        </w:rPr>
        <w:t xml:space="preserve"> 自我管理、自我服务、自我监督；担当学校各部门联系同学的桥梁和纽带，维护同学的正当权益；开展校园文化活动，丰富本会会员生活。</w:t>
      </w:r>
      <w:r>
        <w:rPr>
          <w:rFonts w:hint="eastAsia" w:ascii="仿宋" w:hAnsi="仿宋" w:eastAsia="仿宋" w:cs="仿宋"/>
          <w:sz w:val="28"/>
          <w:szCs w:val="28"/>
        </w:rPr>
        <w:t>为使同学们成为具有时代感和责任感、德才兼备、全面发展的社会主义建设人才而努力。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第四条   本会的组织原则是民主集中制。</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第二章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eastAsia="zh-CN"/>
        </w:rPr>
        <w:t>基本任务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第五条 在院党委和团委的指导帮助下，团结全体同学，认真学习，贯彻和执行党的路线、方针和政策，深入学习</w:t>
      </w:r>
      <w:r>
        <w:rPr>
          <w:rFonts w:hint="eastAsia" w:ascii="仿宋" w:hAnsi="仿宋" w:eastAsia="仿宋" w:cs="仿宋"/>
          <w:sz w:val="28"/>
          <w:szCs w:val="28"/>
          <w:lang w:eastAsia="zh-CN"/>
        </w:rPr>
        <w:t>习近平新时代中国特色社会主义思想的</w:t>
      </w:r>
      <w:r>
        <w:rPr>
          <w:rFonts w:hint="eastAsia" w:ascii="仿宋" w:hAnsi="仿宋" w:eastAsia="仿宋" w:cs="仿宋"/>
          <w:sz w:val="28"/>
          <w:szCs w:val="28"/>
        </w:rPr>
        <w:t>理论精髓，加深对其思想内容和指导意义的认识，提高同学的精神修养和认知水平。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第六条 服务同学，矢志不渝。一方面以育人为中心，提高专业</w:t>
      </w:r>
      <w:r>
        <w:rPr>
          <w:rFonts w:hint="eastAsia" w:ascii="仿宋" w:hAnsi="仿宋" w:eastAsia="仿宋" w:cs="仿宋"/>
          <w:sz w:val="28"/>
          <w:szCs w:val="28"/>
          <w:lang w:eastAsia="zh-CN"/>
        </w:rPr>
        <w:t>技能</w:t>
      </w:r>
      <w:r>
        <w:rPr>
          <w:rFonts w:hint="eastAsia" w:ascii="仿宋" w:hAnsi="仿宋" w:eastAsia="仿宋" w:cs="仿宋"/>
          <w:sz w:val="28"/>
          <w:szCs w:val="28"/>
        </w:rPr>
        <w:t>水平，开展学习、文化、体育等高层次、高水平的学生活动，加强校园精神文明建设，营造健康向上的</w:t>
      </w:r>
      <w:r>
        <w:rPr>
          <w:rFonts w:hint="eastAsia" w:ascii="仿宋" w:hAnsi="仿宋" w:eastAsia="仿宋" w:cs="仿宋"/>
          <w:sz w:val="28"/>
          <w:szCs w:val="28"/>
          <w:lang w:eastAsia="zh-CN"/>
        </w:rPr>
        <w:t>校园</w:t>
      </w:r>
      <w:r>
        <w:rPr>
          <w:rFonts w:hint="eastAsia" w:ascii="仿宋" w:hAnsi="仿宋" w:eastAsia="仿宋" w:cs="仿宋"/>
          <w:sz w:val="28"/>
          <w:szCs w:val="28"/>
        </w:rPr>
        <w:t>氛围；另一方面积极配合学校，组织同学加强社会实践和社会服务，培养锻炼并提高广大同学的综合能力，使之成为适合社会需要的全面型人才。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第七条 发挥桥梁纽带作用，协助校内各部门做好管理工作，及时有效地向学院有关部门反映同学们的意见、建议和要求，努力改善现有的学习、生活和活动条件，关心并维护同学们的正当权益。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第八条 密切联系各</w:t>
      </w:r>
      <w:r>
        <w:rPr>
          <w:rFonts w:hint="eastAsia" w:ascii="仿宋" w:hAnsi="仿宋" w:eastAsia="仿宋" w:cs="仿宋"/>
          <w:sz w:val="28"/>
          <w:szCs w:val="28"/>
          <w:lang w:eastAsia="zh-CN"/>
        </w:rPr>
        <w:t>二级学院</w:t>
      </w:r>
      <w:r>
        <w:rPr>
          <w:rFonts w:hint="eastAsia" w:ascii="仿宋" w:hAnsi="仿宋" w:eastAsia="仿宋" w:cs="仿宋"/>
          <w:sz w:val="28"/>
          <w:szCs w:val="28"/>
        </w:rPr>
        <w:t>学生会组织，在所及范围内协助团组织做好校内各级各类学生组织的协调工作并与之开展积极的合作。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第九条 发挥桥梁纽带作用，在校内，增进同学、教师和职工之间的互相理解，促进安定团结，协助有关部门，维护正常的教学生活秩序；在校外加强与兄弟院校学生组织、社会各界及海内外友好人士的联系、沟通和协作，为学院的建设和发展作出应有的贡献。</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sz w:val="28"/>
          <w:szCs w:val="28"/>
        </w:rPr>
      </w:pPr>
      <w:r>
        <w:rPr>
          <w:rFonts w:hint="eastAsia" w:ascii="仿宋" w:hAnsi="仿宋" w:eastAsia="仿宋" w:cs="仿宋"/>
          <w:b/>
          <w:bCs/>
          <w:sz w:val="28"/>
          <w:szCs w:val="28"/>
        </w:rPr>
        <w:t>第三章  </w:t>
      </w:r>
      <w:r>
        <w:rPr>
          <w:rFonts w:hint="eastAsia" w:ascii="仿宋" w:hAnsi="仿宋" w:eastAsia="仿宋" w:cs="仿宋"/>
          <w:b/>
          <w:bCs/>
          <w:sz w:val="28"/>
          <w:szCs w:val="28"/>
          <w:lang w:eastAsia="zh-CN"/>
        </w:rPr>
        <w:t>会</w:t>
      </w:r>
      <w:r>
        <w:rPr>
          <w:rFonts w:hint="eastAsia" w:ascii="仿宋" w:hAnsi="仿宋" w:eastAsia="仿宋" w:cs="仿宋"/>
          <w:b/>
          <w:bCs/>
          <w:sz w:val="28"/>
          <w:szCs w:val="28"/>
        </w:rPr>
        <w:t>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第十条   学生会实行</w:t>
      </w:r>
      <w:r>
        <w:rPr>
          <w:rFonts w:hint="eastAsia" w:ascii="仿宋" w:hAnsi="仿宋" w:eastAsia="仿宋" w:cs="仿宋"/>
          <w:sz w:val="28"/>
          <w:szCs w:val="28"/>
          <w:lang w:eastAsia="zh-CN"/>
        </w:rPr>
        <w:t>会</w:t>
      </w:r>
      <w:r>
        <w:rPr>
          <w:rFonts w:hint="eastAsia" w:ascii="仿宋" w:hAnsi="仿宋" w:eastAsia="仿宋" w:cs="仿宋"/>
          <w:sz w:val="28"/>
          <w:szCs w:val="28"/>
        </w:rPr>
        <w:t>员制。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第十一条   </w:t>
      </w:r>
      <w:r>
        <w:rPr>
          <w:rFonts w:hint="eastAsia" w:ascii="仿宋" w:hAnsi="仿宋" w:eastAsia="仿宋" w:cs="仿宋"/>
          <w:sz w:val="28"/>
          <w:szCs w:val="28"/>
          <w:lang w:eastAsia="zh-CN"/>
        </w:rPr>
        <w:t>会</w:t>
      </w:r>
      <w:r>
        <w:rPr>
          <w:rFonts w:hint="eastAsia" w:ascii="仿宋" w:hAnsi="仿宋" w:eastAsia="仿宋" w:cs="仿宋"/>
          <w:sz w:val="28"/>
          <w:szCs w:val="28"/>
        </w:rPr>
        <w:t>员的任职条件：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（一）政治思想品德好。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（二）乐于担任</w:t>
      </w:r>
      <w:r>
        <w:rPr>
          <w:rFonts w:hint="eastAsia" w:ascii="仿宋" w:hAnsi="仿宋" w:eastAsia="仿宋" w:cs="仿宋"/>
          <w:sz w:val="28"/>
          <w:szCs w:val="28"/>
          <w:lang w:eastAsia="zh-CN"/>
        </w:rPr>
        <w:t>学生会</w:t>
      </w:r>
      <w:r>
        <w:rPr>
          <w:rFonts w:hint="eastAsia" w:ascii="仿宋" w:hAnsi="仿宋" w:eastAsia="仿宋" w:cs="仿宋"/>
          <w:sz w:val="28"/>
          <w:szCs w:val="28"/>
        </w:rPr>
        <w:t>工作，有自己的特长和爱好。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（三）团结同学，心胸宽广。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（四）工作有主见，能够以身作则。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（五）有组织能力，为人处事正派。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（六）是非观念明确，敢于同不良现象作斗争。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（七）对学生会工作有热情，敢于开拓，奋发进取，认真负责。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（八）身心健康，学习成绩好。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（九）模范遵守校纪校规。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第十二条   </w:t>
      </w:r>
      <w:r>
        <w:rPr>
          <w:rFonts w:hint="eastAsia" w:ascii="仿宋" w:hAnsi="仿宋" w:eastAsia="仿宋" w:cs="仿宋"/>
          <w:sz w:val="28"/>
          <w:szCs w:val="28"/>
          <w:lang w:eastAsia="zh-CN"/>
        </w:rPr>
        <w:t>会</w:t>
      </w:r>
      <w:r>
        <w:rPr>
          <w:rFonts w:hint="eastAsia" w:ascii="仿宋" w:hAnsi="仿宋" w:eastAsia="仿宋" w:cs="仿宋"/>
          <w:sz w:val="28"/>
          <w:szCs w:val="28"/>
        </w:rPr>
        <w:t>员的基本权利：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（一）通过符合本章程规定的民主程序，享有参与本会管理，批评和监督本会的权利</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二</w:t>
      </w:r>
      <w:r>
        <w:rPr>
          <w:rFonts w:hint="eastAsia" w:ascii="仿宋" w:hAnsi="仿宋" w:eastAsia="仿宋" w:cs="仿宋"/>
          <w:sz w:val="28"/>
          <w:szCs w:val="28"/>
        </w:rPr>
        <w:t>）有权参与学生会一切活动。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（三）遵守本会章程，执行本会决议，接受本会管理。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四</w:t>
      </w:r>
      <w:r>
        <w:rPr>
          <w:rFonts w:hint="eastAsia" w:ascii="仿宋" w:hAnsi="仿宋" w:eastAsia="仿宋" w:cs="仿宋"/>
          <w:sz w:val="28"/>
          <w:szCs w:val="28"/>
        </w:rPr>
        <w:t>）</w:t>
      </w:r>
      <w:r>
        <w:rPr>
          <w:rFonts w:hint="eastAsia" w:ascii="仿宋" w:hAnsi="仿宋" w:eastAsia="仿宋" w:cs="仿宋"/>
          <w:sz w:val="28"/>
          <w:szCs w:val="28"/>
          <w:lang w:eastAsia="zh-CN"/>
        </w:rPr>
        <w:t>享有平等的</w:t>
      </w:r>
      <w:r>
        <w:rPr>
          <w:rFonts w:hint="eastAsia" w:ascii="仿宋" w:hAnsi="仿宋" w:eastAsia="仿宋" w:cs="仿宋"/>
          <w:sz w:val="28"/>
          <w:szCs w:val="28"/>
        </w:rPr>
        <w:t>选举权和被选举权。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第十三条   </w:t>
      </w:r>
      <w:r>
        <w:rPr>
          <w:rFonts w:hint="eastAsia" w:ascii="仿宋" w:hAnsi="仿宋" w:eastAsia="仿宋" w:cs="仿宋"/>
          <w:sz w:val="28"/>
          <w:szCs w:val="28"/>
          <w:lang w:eastAsia="zh-CN"/>
        </w:rPr>
        <w:t>会员</w:t>
      </w:r>
      <w:r>
        <w:rPr>
          <w:rFonts w:hint="eastAsia" w:ascii="仿宋" w:hAnsi="仿宋" w:eastAsia="仿宋" w:cs="仿宋"/>
          <w:sz w:val="28"/>
          <w:szCs w:val="28"/>
        </w:rPr>
        <w:t>的基本义务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遵守学生会章程，执行学生会决议。</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rPr>
        <w:t>第四章  组织和职责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第十四条 信阳航空职业学院学生代表大会是本会的最高权力机关。它的常设机关是学生代表大会常务委员会，简称学生委员会。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第十五条 学生代表大会由各二级学院选出的代表组成。代表依照各二级学院学生人数按比例民主推选产生。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第十六条 学生代表大会代表每届任期从选举之时起到下届大会召开前止。</w:t>
      </w:r>
      <w:r>
        <w:rPr>
          <w:rFonts w:hint="eastAsia" w:ascii="仿宋" w:hAnsi="仿宋" w:eastAsia="仿宋" w:cs="仿宋"/>
          <w:sz w:val="28"/>
          <w:szCs w:val="28"/>
        </w:rPr>
        <w:t>在此期间，学生代表因毕业、退学等原因不能履行代表权利，或者受到记过以上处分的，经</w:t>
      </w:r>
      <w:r>
        <w:rPr>
          <w:rFonts w:hint="eastAsia" w:ascii="仿宋" w:hAnsi="仿宋" w:eastAsia="仿宋" w:cs="仿宋"/>
          <w:sz w:val="28"/>
          <w:szCs w:val="28"/>
          <w:lang w:val="en-US" w:eastAsia="zh-CN"/>
        </w:rPr>
        <w:t>信阳航空职业学院</w:t>
      </w:r>
      <w:r>
        <w:rPr>
          <w:rFonts w:hint="eastAsia" w:ascii="仿宋" w:hAnsi="仿宋" w:eastAsia="仿宋" w:cs="仿宋"/>
          <w:sz w:val="28"/>
          <w:szCs w:val="28"/>
        </w:rPr>
        <w:t>学生委员会批准，可取消其代表资格。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第十七条 学生代表大会召开需经校党委批准，每两年举办一次。特殊情况下，三分之二以上学生代表大会代表同意，经校党委批准可临时、提前或延期举行。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第十八条 学生代表大会行使下列职权：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 修改本会章程；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 制定、修改和废除学生会基本规章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（三） 选举和罢免学生委员会委员；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（四） 审议和批准学生会工作报告；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（五） 审议和批准学生会工作报告；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（六） 收集学生意见和建议，向学校提交提案。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第十九条 学生代表大会代表履行以下义务：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（一） 主动了解本单位学生意见，并据此提交提案；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 参与学生委员会组织的调研、协商等工作。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第二十条 </w:t>
      </w:r>
      <w:r>
        <w:rPr>
          <w:rFonts w:hint="eastAsia" w:ascii="仿宋" w:hAnsi="仿宋" w:eastAsia="仿宋" w:cs="仿宋"/>
          <w:sz w:val="28"/>
          <w:szCs w:val="28"/>
          <w:lang w:eastAsia="zh-CN"/>
        </w:rPr>
        <w:t>信阳航空职业学院</w:t>
      </w:r>
      <w:r>
        <w:rPr>
          <w:rFonts w:hint="eastAsia" w:ascii="仿宋" w:hAnsi="仿宋" w:eastAsia="仿宋" w:cs="仿宋"/>
          <w:sz w:val="28"/>
          <w:szCs w:val="28"/>
        </w:rPr>
        <w:t>学生委员会是全校学生代表大会的常设机构，也是全校学生代表大会闭会期间的最高权力机构。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（一）学生委员会由当选委员的会员组成，每届任期两年。学代会选举产生的学生委员会须经校党委批准。全校学生代表大会如提前或延期举行，它的任期相应改变。委员会全体会议由学生会主席团召集和主持。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（二）院学生会主席作为学生委员会的当然代表，如不担任该职务，自行卸免，由新任院学生会主席递补。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（三）学生委员会行使下列职权：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1、在全校学生代表大会闭会期间，执行代表大会决议，决定学生会重大事项；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2、在全校学生代表大会闭会期间，学生会主席、副主席出现空缺时，推选学生会主席、副主席并报请学校党委批准；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3、审议并通过学生会的年度工作计划和规章制度；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4、对涉及学生切身利益的重大问题进行讨论并作出决定；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5、根据工作需要，决定增免委员；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6、筹备下一届学生代表大会，并向下一届学生代表大会推选候选人；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7、批准各学院召开学生代表大会；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8、审议和批准学生会主席团的工作报告。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第二十一条</w:t>
      </w:r>
      <w:r>
        <w:rPr>
          <w:rFonts w:hint="eastAsia" w:ascii="仿宋" w:hAnsi="仿宋" w:eastAsia="仿宋" w:cs="仿宋"/>
          <w:sz w:val="28"/>
          <w:szCs w:val="28"/>
        </w:rPr>
        <w:t xml:space="preserve"> 校学生会主席团由学生委员会选举产生，设主席一人，副主席</w:t>
      </w:r>
      <w:r>
        <w:rPr>
          <w:rFonts w:hint="eastAsia" w:ascii="仿宋" w:hAnsi="仿宋" w:eastAsia="仿宋" w:cs="仿宋"/>
          <w:sz w:val="28"/>
          <w:szCs w:val="28"/>
          <w:lang w:val="en-US" w:eastAsia="zh-CN"/>
        </w:rPr>
        <w:t>2—3</w:t>
      </w:r>
      <w:r>
        <w:rPr>
          <w:rFonts w:hint="eastAsia" w:ascii="仿宋" w:hAnsi="仿宋" w:eastAsia="仿宋" w:cs="仿宋"/>
          <w:sz w:val="28"/>
          <w:szCs w:val="28"/>
        </w:rPr>
        <w:t>人，秘书长一名（聘专职团干担任）。主席因故不能履行主席职责时，由副主席代理，如副主席因故不能代理主席时，由学生委员会讨论推荐代主席，代主席行使主席一切职权。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（一）主席团行使下列职能：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1、草拟学生会的总体工作计划和规章制度，并提请学生委员会讨论；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2、召集学生委员会会议；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3、任免校学生会各部主要负责人。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4、审议各院学生会工作计划和规章制度；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5、领导各院学生会工作；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（二）学生会主席职责：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1、主持学生会全面工作，对学生委员会负责；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2、公布有关规章制度；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3、根据学生委员会的决定就涉及学生切身利益的重大问题发表公开意见，对外代表学生会；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4、根据需要设立、变更、撤消学生会下设部门，并报请学生委员会批准；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5、对学生会下设部门的工作进行考核；</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6、在全校学生代表大会闭会期间，向学校党委和学生委员会提请学生会副主席的任免；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7、指导各院学生会开展各项工作；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8、在学生委员闭会期间，向学生会主席团提请各部门负责人的任免，批准各职能部门的人事变动；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9、对外签署合作协议、合同。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（三）学生会主席、副主席由全校学生代表大会选举产生并报党委批准。学生代表大会闭会期间，学生会主席、副主席因毕业、休学、退学等原因不能履行职责的，由学生委员会推选并报请学校党委批准。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（四）学生会主席、副主席候选人的选拔按照公开选拔、平等竞争、民主监督、择优选用的原则，选拔程序需经过个人自荐或学院推荐、资格审查、笔试、面试、竞选演讲、全校公开投票等环节。</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第五章 基层组织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第二十二条 各学院学生会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（一）各学院学生会由各学院学生代表大会选举产生，原则上一年一次。各学院学生代表大会的召开必须报学院党委和校学生会批准。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（二）各学院学生会在各学院党委、校学生会领导和各学院团委指导下开展工作。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（三）各学院学生会机构设置原则上与校学生会各部门相对应，特殊情况下，经各学院党委、校学生会同意可变通处置。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（四）各学院学生会工作计划、总结的制定必须报校学生会批准。各学院学生会规章制度的制定和干部变动必须报校学生会备案。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第二十三条 </w:t>
      </w:r>
      <w:r>
        <w:rPr>
          <w:rFonts w:hint="eastAsia" w:ascii="仿宋" w:hAnsi="仿宋" w:eastAsia="仿宋" w:cs="仿宋"/>
          <w:sz w:val="28"/>
          <w:szCs w:val="28"/>
        </w:rPr>
        <w:t>院系学生会的职责包括：</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  执行学生代表大会的相关决议。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  承认本章程，并在院系团组织的指导帮助下，制定自身的活动规范，开展各项学生活动，接受同学的监督批评。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  完成院系党总支和团组织布置的任务，参与、协助上级学生会组织的各项活动。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  热心为本院系同学服务，做好老师和学生之间的桥梁纽带，增进相互信任，营造良好的专业学习氛围和院系学生文化。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  加强与校内兄弟院系学生会的交流、合作，促进同学之间的理解和友谊。</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二十四</w:t>
      </w:r>
      <w:r>
        <w:rPr>
          <w:rFonts w:hint="eastAsia" w:ascii="仿宋" w:hAnsi="仿宋" w:eastAsia="仿宋" w:cs="仿宋"/>
          <w:sz w:val="28"/>
          <w:szCs w:val="28"/>
        </w:rPr>
        <w:t>条 班委会是本会最基本的活动单位，受各院系党政学生会的领导。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二十五</w:t>
      </w:r>
      <w:r>
        <w:rPr>
          <w:rFonts w:hint="eastAsia" w:ascii="仿宋" w:hAnsi="仿宋" w:eastAsia="仿宋" w:cs="仿宋"/>
          <w:sz w:val="28"/>
          <w:szCs w:val="28"/>
        </w:rPr>
        <w:t>条 班委会原则上由全班同学表决产生和任免。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第</w:t>
      </w:r>
      <w:r>
        <w:rPr>
          <w:rFonts w:hint="eastAsia" w:ascii="仿宋" w:hAnsi="仿宋" w:eastAsia="仿宋" w:cs="仿宋"/>
          <w:sz w:val="28"/>
          <w:szCs w:val="28"/>
          <w:lang w:eastAsia="zh-CN"/>
        </w:rPr>
        <w:t>二十六</w:t>
      </w:r>
      <w:r>
        <w:rPr>
          <w:rFonts w:hint="eastAsia" w:ascii="仿宋" w:hAnsi="仿宋" w:eastAsia="仿宋" w:cs="仿宋"/>
          <w:sz w:val="28"/>
          <w:szCs w:val="28"/>
        </w:rPr>
        <w:t>条 班委会应本着“服务同学”的宗旨，在院系党政部门和院系学生会的领导下开展各项工作。</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第六章</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附则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二十七</w:t>
      </w:r>
      <w:r>
        <w:rPr>
          <w:rFonts w:hint="eastAsia" w:ascii="仿宋" w:hAnsi="仿宋" w:eastAsia="仿宋" w:cs="仿宋"/>
          <w:sz w:val="28"/>
          <w:szCs w:val="28"/>
        </w:rPr>
        <w:t>条 本制度自公布之日起实行。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eastAsia="zh-CN"/>
        </w:rPr>
        <w:t>二十八</w:t>
      </w:r>
      <w:r>
        <w:rPr>
          <w:rFonts w:hint="eastAsia" w:ascii="仿宋" w:hAnsi="仿宋" w:eastAsia="仿宋" w:cs="仿宋"/>
          <w:sz w:val="28"/>
          <w:szCs w:val="28"/>
        </w:rPr>
        <w:t>条 若本制度与在此之前有关制度相冲突，以本制度为准。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rPr>
        <w:t>第</w:t>
      </w:r>
      <w:r>
        <w:rPr>
          <w:rFonts w:hint="eastAsia" w:ascii="仿宋" w:hAnsi="仿宋" w:eastAsia="仿宋" w:cs="仿宋"/>
          <w:sz w:val="28"/>
          <w:szCs w:val="28"/>
          <w:lang w:eastAsia="zh-CN"/>
        </w:rPr>
        <w:t>二十九</w:t>
      </w:r>
      <w:r>
        <w:rPr>
          <w:rFonts w:hint="eastAsia" w:ascii="仿宋" w:hAnsi="仿宋" w:eastAsia="仿宋" w:cs="仿宋"/>
          <w:sz w:val="28"/>
          <w:szCs w:val="28"/>
        </w:rPr>
        <w:t>条 本</w:t>
      </w:r>
      <w:r>
        <w:rPr>
          <w:rFonts w:hint="eastAsia" w:ascii="仿宋" w:hAnsi="仿宋" w:eastAsia="仿宋" w:cs="仿宋"/>
          <w:sz w:val="28"/>
          <w:szCs w:val="28"/>
          <w:lang w:val="en-US" w:eastAsia="zh-CN"/>
        </w:rPr>
        <w:t>制度</w:t>
      </w:r>
      <w:r>
        <w:rPr>
          <w:rFonts w:hint="eastAsia" w:ascii="仿宋" w:hAnsi="仿宋" w:eastAsia="仿宋" w:cs="仿宋"/>
          <w:sz w:val="28"/>
          <w:szCs w:val="28"/>
        </w:rPr>
        <w:t>最终解释权在主席团。</w:t>
      </w:r>
    </w:p>
    <w:p>
      <w:pPr>
        <w:spacing w:line="560" w:lineRule="exact"/>
        <w:ind w:firstLine="640" w:firstLineChars="200"/>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三、校级组织工作机构组织架构图</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例：</w:t>
      </w:r>
    </w:p>
    <w:p>
      <w:pPr>
        <w:spacing w:line="560" w:lineRule="exact"/>
        <w:ind w:firstLine="640" w:firstLineChars="200"/>
        <w:jc w:val="left"/>
        <w:rPr>
          <w:rFonts w:eastAsia="方正大标宋简体" w:cs="Times New Roman"/>
          <w:sz w:val="44"/>
          <w:szCs w:val="44"/>
        </w:rPr>
      </w:pPr>
      <w:r>
        <w:rPr>
          <w:rFonts w:ascii="方正仿宋简体" w:eastAsia="方正仿宋简体" w:cs="Times New Roman"/>
          <w:sz w:val="32"/>
          <w:szCs w:val="32"/>
        </w:rPr>
        <mc:AlternateContent>
          <mc:Choice Requires="wpc">
            <w:drawing>
              <wp:anchor distT="0" distB="0" distL="114300" distR="114300" simplePos="0" relativeHeight="251658240" behindDoc="0" locked="0" layoutInCell="1" allowOverlap="1">
                <wp:simplePos x="0" y="0"/>
                <wp:positionH relativeFrom="column">
                  <wp:posOffset>46990</wp:posOffset>
                </wp:positionH>
                <wp:positionV relativeFrom="paragraph">
                  <wp:posOffset>132715</wp:posOffset>
                </wp:positionV>
                <wp:extent cx="5619750" cy="2247900"/>
                <wp:effectExtent l="0" t="0" r="0" b="0"/>
                <wp:wrapTopAndBottom/>
                <wp:docPr id="30" name="画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矩形 3"/>
                        <wps:cNvSpPr/>
                        <wps:spPr>
                          <a:xfrm>
                            <a:off x="1828800" y="95003"/>
                            <a:ext cx="1959428" cy="320633"/>
                          </a:xfrm>
                          <a:prstGeom prst="rect">
                            <a:avLst/>
                          </a:prstGeom>
                          <a:solidFill>
                            <a:srgbClr val="FFFFFF"/>
                          </a:solidFill>
                          <a:ln w="25400" cap="flat" cmpd="sng" algn="ctr">
                            <a:solidFill>
                              <a:srgbClr val="000000"/>
                            </a:solidFill>
                            <a:prstDash val="solid"/>
                          </a:ln>
                          <a:effectLst/>
                        </wps:spPr>
                        <wps:txbx>
                          <w:txbxContent>
                            <w:p>
                              <w:pPr>
                                <w:jc w:val="center"/>
                                <w:rPr>
                                  <w:rFonts w:ascii="Times New Roman" w:hAnsi="Times New Roman" w:eastAsia="方正仿宋简体" w:cs="Times New Roman"/>
                                </w:rPr>
                              </w:pPr>
                              <w:r>
                                <w:rPr>
                                  <w:rFonts w:hint="eastAsia" w:ascii="Times New Roman" w:hAnsi="Times New Roman" w:eastAsia="方正仿宋简体" w:cs="Times New Roman"/>
                                </w:rPr>
                                <w:t>主席团</w:t>
                              </w:r>
                              <w:r>
                                <w:rPr>
                                  <w:rFonts w:ascii="Times New Roman" w:hAnsi="Times New Roman" w:eastAsia="方正仿宋简体" w:cs="Times New Roman"/>
                                </w:rPr>
                                <w:t xml:space="preserve"> </w:t>
                              </w:r>
                              <w:r>
                                <w:rPr>
                                  <w:rFonts w:hint="eastAsia" w:ascii="Times New Roman" w:hAnsi="Times New Roman" w:eastAsia="方正仿宋简体" w:cs="Times New Roman"/>
                                </w:rPr>
                                <w:t>共</w:t>
                              </w:r>
                              <w:r>
                                <w:rPr>
                                  <w:rFonts w:ascii="Times New Roman" w:hAnsi="Times New Roman" w:eastAsia="方正仿宋简体" w:cs="Times New Roman"/>
                                </w:rPr>
                                <w:t xml:space="preserve"> </w:t>
                              </w:r>
                              <w:r>
                                <w:rPr>
                                  <w:rFonts w:hint="eastAsia" w:ascii="Times New Roman" w:hAnsi="Times New Roman" w:eastAsia="方正仿宋简体" w:cs="Times New Roman"/>
                                  <w:lang w:val="en-US" w:eastAsia="zh-CN"/>
                                </w:rPr>
                                <w:t>5</w:t>
                              </w:r>
                              <w:r>
                                <w:rPr>
                                  <w:rFonts w:hint="eastAsia" w:ascii="Times New Roman" w:hAnsi="Times New Roman" w:eastAsia="方正仿宋简体" w:cs="Times New Roman"/>
                                </w:rPr>
                                <w:t>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直接连接符 1"/>
                        <wps:cNvCnPr>
                          <a:stCxn id="3" idx="2"/>
                        </wps:cNvCnPr>
                        <wps:spPr>
                          <a:xfrm>
                            <a:off x="2808514" y="415636"/>
                            <a:ext cx="0" cy="162214"/>
                          </a:xfrm>
                          <a:prstGeom prst="line">
                            <a:avLst/>
                          </a:prstGeom>
                          <a:noFill/>
                          <a:ln w="9525" cap="flat" cmpd="sng" algn="ctr">
                            <a:solidFill>
                              <a:srgbClr val="000000">
                                <a:shade val="95000"/>
                                <a:satMod val="105000"/>
                              </a:srgbClr>
                            </a:solidFill>
                            <a:prstDash val="solid"/>
                          </a:ln>
                          <a:effectLst/>
                        </wps:spPr>
                        <wps:bodyPr/>
                      </wps:wsp>
                      <pic:pic xmlns:pic="http://schemas.openxmlformats.org/drawingml/2006/picture">
                        <pic:nvPicPr>
                          <pic:cNvPr id="2" name="图片 8"/>
                          <pic:cNvPicPr/>
                        </pic:nvPicPr>
                        <pic:blipFill>
                          <a:blip r:embed="rId4"/>
                          <a:stretch>
                            <a:fillRect/>
                          </a:stretch>
                        </pic:blipFill>
                        <pic:spPr>
                          <a:xfrm>
                            <a:off x="840105" y="582930"/>
                            <a:ext cx="12065" cy="158115"/>
                          </a:xfrm>
                          <a:prstGeom prst="rect">
                            <a:avLst/>
                          </a:prstGeom>
                          <a:noFill/>
                          <a:ln>
                            <a:noFill/>
                          </a:ln>
                          <a:effectLst/>
                        </pic:spPr>
                      </pic:pic>
                      <pic:pic xmlns:pic="http://schemas.openxmlformats.org/drawingml/2006/picture">
                        <pic:nvPicPr>
                          <pic:cNvPr id="5" name="图片 9"/>
                          <pic:cNvPicPr/>
                        </pic:nvPicPr>
                        <pic:blipFill>
                          <a:blip r:embed="rId4"/>
                          <a:stretch>
                            <a:fillRect/>
                          </a:stretch>
                        </pic:blipFill>
                        <pic:spPr>
                          <a:xfrm>
                            <a:off x="1624330" y="577850"/>
                            <a:ext cx="12065" cy="158115"/>
                          </a:xfrm>
                          <a:prstGeom prst="rect">
                            <a:avLst/>
                          </a:prstGeom>
                          <a:noFill/>
                          <a:ln>
                            <a:noFill/>
                          </a:ln>
                          <a:effectLst/>
                        </pic:spPr>
                      </pic:pic>
                      <pic:pic xmlns:pic="http://schemas.openxmlformats.org/drawingml/2006/picture">
                        <pic:nvPicPr>
                          <pic:cNvPr id="6" name="图片 10"/>
                          <pic:cNvPicPr/>
                        </pic:nvPicPr>
                        <pic:blipFill>
                          <a:blip r:embed="rId4"/>
                          <a:stretch>
                            <a:fillRect/>
                          </a:stretch>
                        </pic:blipFill>
                        <pic:spPr>
                          <a:xfrm>
                            <a:off x="2411730" y="586105"/>
                            <a:ext cx="12065" cy="158115"/>
                          </a:xfrm>
                          <a:prstGeom prst="rect">
                            <a:avLst/>
                          </a:prstGeom>
                          <a:noFill/>
                          <a:ln>
                            <a:noFill/>
                          </a:ln>
                          <a:effectLst/>
                        </pic:spPr>
                      </pic:pic>
                      <pic:pic xmlns:pic="http://schemas.openxmlformats.org/drawingml/2006/picture">
                        <pic:nvPicPr>
                          <pic:cNvPr id="7" name="图片 11"/>
                          <pic:cNvPicPr/>
                        </pic:nvPicPr>
                        <pic:blipFill>
                          <a:blip r:embed="rId4"/>
                          <a:stretch>
                            <a:fillRect/>
                          </a:stretch>
                        </pic:blipFill>
                        <pic:spPr>
                          <a:xfrm>
                            <a:off x="3195955" y="579755"/>
                            <a:ext cx="12065" cy="158115"/>
                          </a:xfrm>
                          <a:prstGeom prst="rect">
                            <a:avLst/>
                          </a:prstGeom>
                          <a:noFill/>
                          <a:ln>
                            <a:noFill/>
                          </a:ln>
                          <a:effectLst/>
                        </pic:spPr>
                      </pic:pic>
                      <pic:pic xmlns:pic="http://schemas.openxmlformats.org/drawingml/2006/picture">
                        <pic:nvPicPr>
                          <pic:cNvPr id="21" name="图片 12"/>
                          <pic:cNvPicPr/>
                        </pic:nvPicPr>
                        <pic:blipFill>
                          <a:blip r:embed="rId4"/>
                          <a:stretch>
                            <a:fillRect/>
                          </a:stretch>
                        </pic:blipFill>
                        <pic:spPr>
                          <a:xfrm>
                            <a:off x="3973830" y="579755"/>
                            <a:ext cx="12065" cy="158115"/>
                          </a:xfrm>
                          <a:prstGeom prst="rect">
                            <a:avLst/>
                          </a:prstGeom>
                          <a:noFill/>
                          <a:ln>
                            <a:noFill/>
                          </a:ln>
                          <a:effectLst/>
                        </pic:spPr>
                      </pic:pic>
                      <pic:pic xmlns:pic="http://schemas.openxmlformats.org/drawingml/2006/picture">
                        <pic:nvPicPr>
                          <pic:cNvPr id="22" name="图片 13"/>
                          <pic:cNvPicPr/>
                        </pic:nvPicPr>
                        <pic:blipFill>
                          <a:blip r:embed="rId4"/>
                          <a:stretch>
                            <a:fillRect/>
                          </a:stretch>
                        </pic:blipFill>
                        <pic:spPr>
                          <a:xfrm>
                            <a:off x="4751705" y="579755"/>
                            <a:ext cx="12065" cy="158115"/>
                          </a:xfrm>
                          <a:prstGeom prst="rect">
                            <a:avLst/>
                          </a:prstGeom>
                          <a:noFill/>
                          <a:ln>
                            <a:noFill/>
                          </a:ln>
                          <a:effectLst/>
                        </pic:spPr>
                      </pic:pic>
                      <wps:wsp>
                        <wps:cNvPr id="23" name="直接连接符 23"/>
                        <wps:cNvCnPr/>
                        <wps:spPr>
                          <a:xfrm>
                            <a:off x="843915" y="577215"/>
                            <a:ext cx="3915410" cy="0"/>
                          </a:xfrm>
                          <a:prstGeom prst="line">
                            <a:avLst/>
                          </a:prstGeom>
                          <a:noFill/>
                          <a:ln w="9525" cap="flat" cmpd="sng" algn="ctr">
                            <a:solidFill>
                              <a:srgbClr val="000000">
                                <a:shade val="95000"/>
                                <a:satMod val="105000"/>
                              </a:srgbClr>
                            </a:solidFill>
                            <a:prstDash val="solid"/>
                          </a:ln>
                          <a:effectLst/>
                        </wps:spPr>
                        <wps:bodyPr/>
                      </wps:wsp>
                      <wps:wsp>
                        <wps:cNvPr id="24" name="矩形 24"/>
                        <wps:cNvSpPr/>
                        <wps:spPr>
                          <a:xfrm>
                            <a:off x="4546600" y="735965"/>
                            <a:ext cx="438150" cy="1395730"/>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外</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联</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default" w:ascii="Times New Roman" w:hAnsi="Times New Roman" w:eastAsia="方正仿宋简体" w:cs="Times New Roman"/>
                                  <w:kern w:val="2"/>
                                  <w:sz w:val="21"/>
                                  <w:szCs w:val="22"/>
                                  <w:lang w:val="en-US" w:eastAsia="zh-CN"/>
                                </w:rPr>
                              </w:pPr>
                              <w:r>
                                <w:rPr>
                                  <w:rFonts w:hint="eastAsia" w:ascii="Times New Roman" w:hAnsi="Times New Roman" w:eastAsia="方正仿宋简体" w:cs="Times New Roman"/>
                                  <w:kern w:val="2"/>
                                  <w:sz w:val="21"/>
                                  <w:szCs w:val="22"/>
                                  <w:lang w:val="en-US" w:eastAsia="zh-CN"/>
                                </w:rPr>
                                <w:t>7</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5" name="矩形 25"/>
                        <wps:cNvSpPr/>
                        <wps:spPr>
                          <a:xfrm>
                            <a:off x="3765550" y="732790"/>
                            <a:ext cx="438150" cy="1395095"/>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纪</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检</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6" name="矩形 26"/>
                        <wps:cNvSpPr/>
                        <wps:spPr>
                          <a:xfrm>
                            <a:off x="2992120" y="735965"/>
                            <a:ext cx="438150" cy="1395095"/>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宣</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传</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7" name="矩形 27"/>
                        <wps:cNvSpPr/>
                        <wps:spPr>
                          <a:xfrm>
                            <a:off x="2199005" y="735965"/>
                            <a:ext cx="438150" cy="1395095"/>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文</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体</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4</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8" name="矩形 28"/>
                        <wps:cNvSpPr/>
                        <wps:spPr>
                          <a:xfrm>
                            <a:off x="1410970" y="746125"/>
                            <a:ext cx="438150" cy="1395095"/>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生</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活</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6</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9" name="矩形 29"/>
                        <wps:cNvSpPr/>
                        <wps:spPr>
                          <a:xfrm>
                            <a:off x="621665" y="742950"/>
                            <a:ext cx="438150" cy="1395095"/>
                          </a:xfrm>
                          <a:prstGeom prst="rect">
                            <a:avLst/>
                          </a:prstGeom>
                          <a:solidFill>
                            <a:srgbClr val="FFFFFF"/>
                          </a:solidFill>
                          <a:ln w="25400" cap="flat" cmpd="sng" algn="ctr">
                            <a:solidFill>
                              <a:srgbClr val="000000"/>
                            </a:solidFill>
                            <a:prstDash val="solid"/>
                          </a:ln>
                          <a:effectLst/>
                        </wps:spPr>
                        <wps:txb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学</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习</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3.7pt;margin-top:10.45pt;height:177pt;width:442.5pt;mso-wrap-distance-bottom:0pt;mso-wrap-distance-top:0pt;z-index:251658240;mso-width-relative:page;mso-height-relative:page;" coordsize="5619750,2247900" editas="canvas" o:gfxdata="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">
                <o:lock v:ext="edit" aspectratio="f"/>
                <v:shape id="_x0000_s1026" o:spid="_x0000_s1026" style="position:absolute;left:0;top:0;height:2247900;width:5619750;" filled="f" stroked="f" coordsize="21600,21600" o:gfxdata="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">
                  <v:fill on="f" focussize="0,0"/>
                  <v:stroke on="f"/>
                  <v:imagedata o:title=""/>
                  <o:lock v:ext="edit" aspectratio="t"/>
                </v:shape>
                <v:rect id="_x0000_s1026" o:spid="_x0000_s1026" o:spt="1" style="position:absolute;left:1828800;top:95003;height:320633;width:1959428;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3SWJT1wAAAAgBAAAPAAAAAAAAAAEAIAAAACIA&#10;AABkcnMvZG93bnJldi54bWxQSwECFAAUAAAACACHTuJAfod51nwCAAAABQAADgAAAAAAAAABACAA&#10;AAAmAQAAZHJzL2Uyb0RvYy54bWxQSwUGAAAAAAYABgBZAQAAFAYAAAAA&#10;">
                  <v:fill on="t" focussize="0,0"/>
                  <v:stroke weight="2pt" color="#000000" joinstyle="round"/>
                  <v:imagedata o:title=""/>
                  <o:lock v:ext="edit" aspectratio="f"/>
                  <v:textbox>
                    <w:txbxContent>
                      <w:p>
                        <w:pPr>
                          <w:jc w:val="center"/>
                          <w:rPr>
                            <w:rFonts w:ascii="Times New Roman" w:hAnsi="Times New Roman" w:eastAsia="方正仿宋简体" w:cs="Times New Roman"/>
                          </w:rPr>
                        </w:pPr>
                        <w:r>
                          <w:rPr>
                            <w:rFonts w:hint="eastAsia" w:ascii="Times New Roman" w:hAnsi="Times New Roman" w:eastAsia="方正仿宋简体" w:cs="Times New Roman"/>
                          </w:rPr>
                          <w:t>主席团</w:t>
                        </w:r>
                        <w:r>
                          <w:rPr>
                            <w:rFonts w:ascii="Times New Roman" w:hAnsi="Times New Roman" w:eastAsia="方正仿宋简体" w:cs="Times New Roman"/>
                          </w:rPr>
                          <w:t xml:space="preserve"> </w:t>
                        </w:r>
                        <w:r>
                          <w:rPr>
                            <w:rFonts w:hint="eastAsia" w:ascii="Times New Roman" w:hAnsi="Times New Roman" w:eastAsia="方正仿宋简体" w:cs="Times New Roman"/>
                          </w:rPr>
                          <w:t>共</w:t>
                        </w:r>
                        <w:r>
                          <w:rPr>
                            <w:rFonts w:ascii="Times New Roman" w:hAnsi="Times New Roman" w:eastAsia="方正仿宋简体" w:cs="Times New Roman"/>
                          </w:rPr>
                          <w:t xml:space="preserve"> </w:t>
                        </w:r>
                        <w:r>
                          <w:rPr>
                            <w:rFonts w:hint="eastAsia" w:ascii="Times New Roman" w:hAnsi="Times New Roman" w:eastAsia="方正仿宋简体" w:cs="Times New Roman"/>
                            <w:lang w:val="en-US" w:eastAsia="zh-CN"/>
                          </w:rPr>
                          <w:t>5</w:t>
                        </w:r>
                        <w:r>
                          <w:rPr>
                            <w:rFonts w:hint="eastAsia" w:ascii="Times New Roman" w:hAnsi="Times New Roman" w:eastAsia="方正仿宋简体" w:cs="Times New Roman"/>
                          </w:rPr>
                          <w:t>人</w:t>
                        </w:r>
                      </w:p>
                    </w:txbxContent>
                  </v:textbox>
                </v:rect>
                <v:line id="_x0000_s1026" o:spid="_x0000_s1026" o:spt="20" style="position:absolute;left:2808514;top:415636;height:162214;width:0;" filled="f" stroked="t" coordsize="21600,21600" o:gfxdata="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ojYWTXAAAACAEAAA8AAAAAAAAAAQAg&#10;AAAAIgAAAGRycy9kb3ducmV2LnhtbFBLAQIUABQAAAAIAIdO4kANtNxbDwIAABEEAAAOAAAAAAAA&#10;AAEAIAAAACYBAABkcnMvZTJvRG9jLnhtbFBLBQYAAAAABgAGAFkBAACnBQAAAAA=&#10;">
                  <v:fill on="f" focussize="0,0"/>
                  <v:stroke color="#000000" joinstyle="round"/>
                  <v:imagedata o:title=""/>
                  <o:lock v:ext="edit" aspectratio="f"/>
                </v:line>
                <v:shape id="图片 8" o:spid="_x0000_s1026" o:spt="75" type="#_x0000_t75" style="position:absolute;left:840105;top:582930;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">
                  <v:fill on="f" focussize="0,0"/>
                  <v:stroke on="f"/>
                  <v:imagedata r:id="rId4" o:title=""/>
                  <o:lock v:ext="edit" aspectratio="f"/>
                </v:shape>
                <v:shape id="图片 9" o:spid="_x0000_s1026" o:spt="75" type="#_x0000_t75" style="position:absolute;left:1624330;top:577850;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">
                  <v:fill on="f" focussize="0,0"/>
                  <v:stroke on="f"/>
                  <v:imagedata r:id="rId4" o:title=""/>
                  <o:lock v:ext="edit" aspectratio="f"/>
                </v:shape>
                <v:shape id="图片 10" o:spid="_x0000_s1026" o:spt="75" type="#_x0000_t75" style="position:absolute;left:2411730;top:586105;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">
                  <v:fill on="f" focussize="0,0"/>
                  <v:stroke on="f"/>
                  <v:imagedata r:id="rId4" o:title=""/>
                  <o:lock v:ext="edit" aspectratio="f"/>
                </v:shape>
                <v:shape id="图片 11" o:spid="_x0000_s1026" o:spt="75" type="#_x0000_t75" style="position:absolute;left:3195955;top:579755;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">
                  <v:fill on="f" focussize="0,0"/>
                  <v:stroke on="f"/>
                  <v:imagedata r:id="rId4" o:title=""/>
                  <o:lock v:ext="edit" aspectratio="f"/>
                </v:shape>
                <v:shape id="图片 12" o:spid="_x0000_s1026" o:spt="75" type="#_x0000_t75" style="position:absolute;left:3973830;top:579755;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">
                  <v:fill on="f" focussize="0,0"/>
                  <v:stroke on="f"/>
                  <v:imagedata r:id="rId4" o:title=""/>
                  <o:lock v:ext="edit" aspectratio="f"/>
                </v:shape>
                <v:shape id="图片 13" o:spid="_x0000_s1026" o:spt="75" type="#_x0000_t75" style="position:absolute;left:4751705;top:579755;height:158115;width:12065;" filled="f" o:preferrelative="t" stroked="f" coordsize="21600,21600" o:gfxdata="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">
                  <v:fill on="f" focussize="0,0"/>
                  <v:stroke on="f"/>
                  <v:imagedata r:id="rId4" o:title=""/>
                  <o:lock v:ext="edit" aspectratio="f"/>
                </v:shape>
                <v:line id="_x0000_s1026" o:spid="_x0000_s1026" o:spt="20" style="position:absolute;left:843915;top:577215;height:0;width:3915410;" filled="f" stroked="t" coordsize="21600,21600" o:gfxdata="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iNhZNcAAAAIAQAADwAAAAAAAAABACAAAAAiAAAAZHJzL2Rv&#10;d25yZXYueG1sUEsBAhQAFAAAAAgAh07iQJjnaIwCAgAA7QMAAA4AAAAAAAAAAQAgAAAAJgEAAGRy&#10;cy9lMm9Eb2MueG1sUEsFBgAAAAAGAAYAWQEAAJoFAAAAAA==&#10;">
                  <v:fill on="f" focussize="0,0"/>
                  <v:stroke color="#000000" joinstyle="round"/>
                  <v:imagedata o:title=""/>
                  <o:lock v:ext="edit" aspectratio="f"/>
                </v:line>
                <v:rect id="_x0000_s1026" o:spid="_x0000_s1026" o:spt="1" style="position:absolute;left:4546600;top:735965;height:1395730;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0liU9cAAAAIAQAADwAAAAAAAAABACAAAAAiAAAAZHJzL2Rvd25yZXYu&#10;eG1sUEsBAhQAFAAAAAgAh07iQFdTi41uAgAA0wQAAA4AAAAAAAAAAQAgAAAAJgEAAGRycy9lMm9E&#10;b2MueG1sUEsFBgAAAAAGAAYAWQEAAAYGA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外</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联</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default" w:ascii="Times New Roman" w:hAnsi="Times New Roman" w:eastAsia="方正仿宋简体" w:cs="Times New Roman"/>
                            <w:kern w:val="2"/>
                            <w:sz w:val="21"/>
                            <w:szCs w:val="22"/>
                            <w:lang w:val="en-US" w:eastAsia="zh-CN"/>
                          </w:rPr>
                        </w:pPr>
                        <w:r>
                          <w:rPr>
                            <w:rFonts w:hint="eastAsia" w:ascii="Times New Roman" w:hAnsi="Times New Roman" w:eastAsia="方正仿宋简体" w:cs="Times New Roman"/>
                            <w:kern w:val="2"/>
                            <w:sz w:val="21"/>
                            <w:szCs w:val="22"/>
                            <w:lang w:val="en-US" w:eastAsia="zh-CN"/>
                          </w:rPr>
                          <w:t>7</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v:textbox>
                </v:rect>
                <v:rect id="_x0000_s1026" o:spid="_x0000_s1026" o:spt="1" style="position:absolute;left:3765550;top:732790;height:1395095;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dJYlPXAAAACAEAAA8AAAAAAAAAAQAgAAAAIgAAAGRycy9kb3ducmV2Lnht&#10;bFBLAQIUABQAAAAIAIdO4kBwnrARbAIAANMEAAAOAAAAAAAAAAEAIAAAACYBAABkcnMvZTJvRG9j&#10;LnhtbFBLBQYAAAAABgAGAFkBAAAEBg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纪</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检</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rPr>
                        </w:pPr>
                        <w:r>
                          <w:rPr>
                            <w:rFonts w:hint="eastAsia" w:ascii="Times New Roman" w:hAnsi="Times New Roman" w:eastAsia="方正仿宋简体" w:cs="Times New Roman"/>
                            <w:kern w:val="2"/>
                            <w:sz w:val="21"/>
                            <w:szCs w:val="22"/>
                          </w:rPr>
                          <w:t>人</w:t>
                        </w:r>
                      </w:p>
                    </w:txbxContent>
                  </v:textbox>
                </v:rect>
                <v:rect id="_x0000_s1026" o:spid="_x0000_s1026" o:spt="1" style="position:absolute;left:2992120;top:735965;height:1395095;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0liU9cAAAAIAQAADwAAAAAAAAABACAAAAAiAAAAZHJzL2Rvd25yZXYu&#10;eG1sUEsBAhQAFAAAAAgAh07iQMh6mNpuAgAA0wQAAA4AAAAAAAAAAQAgAAAAJgEAAGRycy9lMm9E&#10;b2MueG1sUEsFBgAAAAAGAAYAWQEAAAYGA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宣</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传</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v:textbox>
                </v:rect>
                <v:rect id="_x0000_s1026" o:spid="_x0000_s1026" o:spt="1" style="position:absolute;left:2199005;top:735965;height:1395095;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0liU9cAAAAIAQAADwAAAAAAAAABACAAAAAiAAAAZHJzL2Rvd25yZXYu&#10;eG1sUEsBAhQAFAAAAAgAh07iQEqZRh9uAgAA0wQAAA4AAAAAAAAAAQAgAAAAJgEAAGRycy9lMm9E&#10;b2MueG1sUEsFBgAAAAAGAAYAWQEAAAYGA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文</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体</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4</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v:textbox>
                </v:rect>
                <v:rect id="_x0000_s1026" o:spid="_x0000_s1026" o:spt="1" style="position:absolute;left:1410970;top:746125;height:1395095;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SWJT1wAAAAgBAAAPAAAAAAAAAAEAIAAAACIAAABkcnMvZG93bnJldi54&#10;bWxQSwECFAAUAAAACACHTuJAk+WFjW0CAADTBAAADgAAAAAAAAABACAAAAAmAQAAZHJzL2Uyb0Rv&#10;Yy54bWxQSwUGAAAAAAYABgBZAQAABQY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生</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活</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6</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v:textbox>
                </v:rect>
                <v:rect id="_x0000_s1026" o:spid="_x0000_s1026" o:spt="1" style="position:absolute;left:621665;top:742950;height:1395095;width:438150;v-text-anchor:middle;" fillcolor="#FFFFFF" filled="t" stroked="t" coordsize="21600,21600" o:gfxdata="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dJYlPXAAAACAEAAA8AAAAAAAAAAQAgAAAAIgAAAGRycy9kb3ducmV2LnhtbFBL&#10;AQIUABQAAAAIAIdO4kBD+dawaQIAANIEAAAOAAAAAAAAAAEAIAAAACYBAABkcnMvZTJvRG9jLnht&#10;bFBLBQYAAAAABgAGAFkBAAABBgAAAAA=&#10;">
                  <v:fill on="t" focussize="0,0"/>
                  <v:stroke weight="2pt" color="#000000" joinstyle="round"/>
                  <v:imagedata o:title=""/>
                  <o:lock v:ext="edit" aspectratio="f"/>
                  <v:textbox>
                    <w:txbxContent>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学</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eastAsia="zh-CN"/>
                          </w:rPr>
                        </w:pPr>
                        <w:r>
                          <w:rPr>
                            <w:rFonts w:hint="eastAsia" w:ascii="Times New Roman" w:hAnsi="Times New Roman" w:eastAsia="方正仿宋简体" w:cs="Times New Roman"/>
                            <w:kern w:val="2"/>
                            <w:sz w:val="21"/>
                            <w:szCs w:val="22"/>
                            <w:lang w:eastAsia="zh-CN"/>
                          </w:rPr>
                          <w:t>习</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部</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共</w:t>
                        </w:r>
                        <w:r>
                          <w:rPr>
                            <w:rFonts w:ascii="Times New Roman" w:hAnsi="Times New Roman" w:eastAsia="方正仿宋简体" w:cs="Times New Roman"/>
                            <w:kern w:val="2"/>
                            <w:sz w:val="21"/>
                            <w:szCs w:val="22"/>
                          </w:rPr>
                          <w:t xml:space="preserve"> </w:t>
                        </w:r>
                      </w:p>
                      <w:p>
                        <w:pPr>
                          <w:pStyle w:val="4"/>
                          <w:spacing w:before="0" w:beforeAutospacing="0" w:after="0" w:afterAutospacing="0" w:line="200" w:lineRule="exact"/>
                          <w:jc w:val="center"/>
                          <w:rPr>
                            <w:rFonts w:hint="eastAsia" w:ascii="Times New Roman" w:hAnsi="Times New Roman" w:eastAsia="方正仿宋简体" w:cs="Times New Roman"/>
                            <w:kern w:val="2"/>
                            <w:sz w:val="21"/>
                            <w:szCs w:val="22"/>
                            <w:lang w:val="en-US" w:eastAsia="zh-CN"/>
                          </w:rPr>
                        </w:pPr>
                        <w:r>
                          <w:rPr>
                            <w:rFonts w:ascii="Times New Roman" w:hAnsi="Times New Roman" w:eastAsia="方正仿宋简体" w:cs="Times New Roman"/>
                            <w:kern w:val="2"/>
                            <w:sz w:val="21"/>
                            <w:szCs w:val="22"/>
                          </w:rPr>
                          <w:t> </w:t>
                        </w:r>
                        <w:r>
                          <w:rPr>
                            <w:rFonts w:hint="eastAsia" w:ascii="Times New Roman" w:hAnsi="Times New Roman" w:eastAsia="方正仿宋简体" w:cs="Times New Roman"/>
                            <w:kern w:val="2"/>
                            <w:sz w:val="21"/>
                            <w:szCs w:val="22"/>
                            <w:lang w:val="en-US" w:eastAsia="zh-CN"/>
                          </w:rPr>
                          <w:t>5</w:t>
                        </w:r>
                      </w:p>
                      <w:p>
                        <w:pPr>
                          <w:pStyle w:val="4"/>
                          <w:spacing w:before="0" w:beforeAutospacing="0" w:after="0" w:afterAutospacing="0" w:line="200" w:lineRule="exact"/>
                          <w:jc w:val="center"/>
                          <w:rPr>
                            <w:rFonts w:ascii="Times New Roman" w:hAnsi="Times New Roman" w:eastAsia="方正仿宋简体" w:cs="Times New Roman"/>
                            <w:kern w:val="2"/>
                            <w:sz w:val="21"/>
                            <w:szCs w:val="22"/>
                          </w:rPr>
                        </w:pPr>
                        <w:r>
                          <w:rPr>
                            <w:rFonts w:hint="eastAsia" w:ascii="Times New Roman" w:hAnsi="Times New Roman" w:eastAsia="方正仿宋简体" w:cs="Times New Roman"/>
                            <w:kern w:val="2"/>
                            <w:sz w:val="21"/>
                            <w:szCs w:val="22"/>
                          </w:rPr>
                          <w:t>人</w:t>
                        </w:r>
                      </w:p>
                    </w:txbxContent>
                  </v:textbox>
                </v:rect>
                <w10:wrap type="topAndBottom"/>
              </v:group>
            </w:pict>
          </mc:Fallback>
        </mc:AlternateContent>
      </w:r>
    </w:p>
    <w:p>
      <w:pPr>
        <w:spacing w:line="560" w:lineRule="exact"/>
        <w:jc w:val="left"/>
        <w:rPr>
          <w:rFonts w:eastAsia="方正大标宋简体" w:cs="Times New Roman"/>
          <w:sz w:val="44"/>
          <w:szCs w:val="44"/>
        </w:rPr>
        <w:sectPr>
          <w:pgSz w:w="11906" w:h="16838"/>
          <w:pgMar w:top="2098" w:right="1474" w:bottom="1984" w:left="1587" w:header="851" w:footer="1417" w:gutter="0"/>
          <w:cols w:space="0" w:num="1"/>
          <w:rtlGutter w:val="0"/>
          <w:docGrid w:type="lines" w:linePitch="442" w:charSpace="0"/>
        </w:sectPr>
      </w:pPr>
    </w:p>
    <w:p>
      <w:pPr>
        <w:numPr>
          <w:ilvl w:val="0"/>
          <w:numId w:val="1"/>
        </w:num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校级组织工作人员名单</w:t>
      </w:r>
    </w:p>
    <w:tbl>
      <w:tblPr>
        <w:tblStyle w:val="6"/>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78"/>
        <w:gridCol w:w="1185"/>
        <w:gridCol w:w="1500"/>
        <w:gridCol w:w="873"/>
        <w:gridCol w:w="2296"/>
        <w:gridCol w:w="136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4"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序 号</w:t>
            </w:r>
          </w:p>
        </w:tc>
        <w:tc>
          <w:tcPr>
            <w:tcW w:w="978"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姓 名</w:t>
            </w:r>
          </w:p>
        </w:tc>
        <w:tc>
          <w:tcPr>
            <w:tcW w:w="1185"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政治面貌</w:t>
            </w:r>
          </w:p>
        </w:tc>
        <w:tc>
          <w:tcPr>
            <w:tcW w:w="1500"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院系</w:t>
            </w:r>
          </w:p>
        </w:tc>
        <w:tc>
          <w:tcPr>
            <w:tcW w:w="873"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年级</w:t>
            </w:r>
          </w:p>
        </w:tc>
        <w:tc>
          <w:tcPr>
            <w:tcW w:w="2296"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最近1个学期/最近1学年/入学以来学习成绩综合排名</w:t>
            </w:r>
          </w:p>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（一年级新生、研究生不需填写）</w:t>
            </w:r>
          </w:p>
        </w:tc>
        <w:tc>
          <w:tcPr>
            <w:tcW w:w="1369"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是否存在课业不及格情况</w:t>
            </w:r>
          </w:p>
        </w:tc>
        <w:tc>
          <w:tcPr>
            <w:tcW w:w="1269" w:type="dxa"/>
            <w:noWrap w:val="0"/>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院系、班级学生工作经历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1</w:t>
            </w:r>
          </w:p>
        </w:tc>
        <w:tc>
          <w:tcPr>
            <w:tcW w:w="978" w:type="dxa"/>
            <w:noWrap w:val="0"/>
            <w:vAlign w:val="center"/>
          </w:tcPr>
          <w:p>
            <w:pPr>
              <w:spacing w:line="560" w:lineRule="exact"/>
              <w:jc w:val="center"/>
              <w:rPr>
                <w:rFonts w:hint="eastAsia"/>
                <w:lang w:eastAsia="zh-CN"/>
              </w:rPr>
            </w:pPr>
            <w:r>
              <w:rPr>
                <w:rFonts w:hint="eastAsia"/>
                <w:lang w:eastAsia="zh-CN"/>
              </w:rPr>
              <w:t>刘章怡</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管理学院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1906</w:t>
            </w:r>
          </w:p>
        </w:tc>
        <w:tc>
          <w:tcPr>
            <w:tcW w:w="2296"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eastAsia="zh-CN"/>
              </w:rPr>
              <w:t>第</w:t>
            </w:r>
            <w:r>
              <w:rPr>
                <w:rFonts w:hint="eastAsia" w:ascii="Times New Roman" w:hAnsi="Times New Roman" w:eastAsia="方正仿宋简体" w:cs="Times New Roman"/>
                <w:sz w:val="24"/>
                <w:szCs w:val="24"/>
                <w:lang w:val="en-US" w:eastAsia="zh-CN"/>
              </w:rPr>
              <w:t>5名</w:t>
            </w:r>
          </w:p>
        </w:tc>
        <w:tc>
          <w:tcPr>
            <w:tcW w:w="13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否</w:t>
            </w:r>
          </w:p>
        </w:tc>
        <w:tc>
          <w:tcPr>
            <w:tcW w:w="12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2</w:t>
            </w:r>
          </w:p>
        </w:tc>
        <w:tc>
          <w:tcPr>
            <w:tcW w:w="978"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王晨栋</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管理学院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1906</w:t>
            </w:r>
          </w:p>
        </w:tc>
        <w:tc>
          <w:tcPr>
            <w:tcW w:w="2296"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eastAsia="zh-CN"/>
              </w:rPr>
              <w:t>第</w:t>
            </w:r>
            <w:r>
              <w:rPr>
                <w:rFonts w:hint="eastAsia" w:ascii="Times New Roman" w:hAnsi="Times New Roman" w:eastAsia="方正仿宋简体" w:cs="Times New Roman"/>
                <w:sz w:val="24"/>
                <w:szCs w:val="24"/>
                <w:lang w:val="en-US" w:eastAsia="zh-CN"/>
              </w:rPr>
              <w:t>6名</w:t>
            </w:r>
          </w:p>
        </w:tc>
        <w:tc>
          <w:tcPr>
            <w:tcW w:w="13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否</w:t>
            </w:r>
          </w:p>
        </w:tc>
        <w:tc>
          <w:tcPr>
            <w:tcW w:w="12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团支书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3</w:t>
            </w:r>
          </w:p>
        </w:tc>
        <w:tc>
          <w:tcPr>
            <w:tcW w:w="978"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史佳会</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管理学院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1907</w:t>
            </w:r>
          </w:p>
        </w:tc>
        <w:tc>
          <w:tcPr>
            <w:tcW w:w="2296"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eastAsia="zh-CN"/>
              </w:rPr>
              <w:t>第</w:t>
            </w:r>
            <w:r>
              <w:rPr>
                <w:rFonts w:hint="eastAsia" w:ascii="Times New Roman" w:hAnsi="Times New Roman" w:eastAsia="方正仿宋简体" w:cs="Times New Roman"/>
                <w:sz w:val="24"/>
                <w:szCs w:val="24"/>
                <w:lang w:val="en-US" w:eastAsia="zh-CN"/>
              </w:rPr>
              <w:t>8名</w:t>
            </w:r>
          </w:p>
        </w:tc>
        <w:tc>
          <w:tcPr>
            <w:tcW w:w="13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否</w:t>
            </w:r>
          </w:p>
        </w:tc>
        <w:tc>
          <w:tcPr>
            <w:tcW w:w="12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4</w:t>
            </w:r>
          </w:p>
        </w:tc>
        <w:tc>
          <w:tcPr>
            <w:tcW w:w="978"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朱金帅</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工程学院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1901</w:t>
            </w:r>
          </w:p>
        </w:tc>
        <w:tc>
          <w:tcPr>
            <w:tcW w:w="2296"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eastAsia="zh-CN"/>
              </w:rPr>
              <w:t>第</w:t>
            </w:r>
            <w:r>
              <w:rPr>
                <w:rFonts w:hint="eastAsia" w:ascii="Times New Roman" w:hAnsi="Times New Roman" w:eastAsia="方正仿宋简体" w:cs="Times New Roman"/>
                <w:sz w:val="24"/>
                <w:szCs w:val="24"/>
                <w:lang w:val="en-US" w:eastAsia="zh-CN"/>
              </w:rPr>
              <w:t>5名</w:t>
            </w:r>
          </w:p>
        </w:tc>
        <w:tc>
          <w:tcPr>
            <w:tcW w:w="13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否</w:t>
            </w:r>
          </w:p>
        </w:tc>
        <w:tc>
          <w:tcPr>
            <w:tcW w:w="12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5</w:t>
            </w:r>
          </w:p>
        </w:tc>
        <w:tc>
          <w:tcPr>
            <w:tcW w:w="978"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丁金森</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飞行学院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1901</w:t>
            </w:r>
          </w:p>
        </w:tc>
        <w:tc>
          <w:tcPr>
            <w:tcW w:w="2296" w:type="dxa"/>
            <w:noWrap w:val="0"/>
            <w:vAlign w:val="center"/>
          </w:tcPr>
          <w:p>
            <w:pPr>
              <w:spacing w:line="560" w:lineRule="exact"/>
              <w:jc w:val="center"/>
              <w:rPr>
                <w:rFonts w:hint="eastAsia"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第5名</w:t>
            </w:r>
          </w:p>
        </w:tc>
        <w:tc>
          <w:tcPr>
            <w:tcW w:w="1369" w:type="dxa"/>
            <w:noWrap w:val="0"/>
            <w:vAlign w:val="center"/>
          </w:tcPr>
          <w:p>
            <w:pPr>
              <w:spacing w:line="560" w:lineRule="exact"/>
              <w:ind w:firstLine="480" w:firstLineChars="200"/>
              <w:jc w:val="both"/>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否</w:t>
            </w:r>
          </w:p>
        </w:tc>
        <w:tc>
          <w:tcPr>
            <w:tcW w:w="12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团支书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6</w:t>
            </w:r>
          </w:p>
        </w:tc>
        <w:tc>
          <w:tcPr>
            <w:tcW w:w="978"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张杨</w:t>
            </w:r>
          </w:p>
        </w:tc>
        <w:tc>
          <w:tcPr>
            <w:tcW w:w="1185"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团员</w:t>
            </w:r>
          </w:p>
        </w:tc>
        <w:tc>
          <w:tcPr>
            <w:tcW w:w="1500"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工程学院</w:t>
            </w:r>
          </w:p>
        </w:tc>
        <w:tc>
          <w:tcPr>
            <w:tcW w:w="873" w:type="dxa"/>
            <w:noWrap w:val="0"/>
            <w:vAlign w:val="center"/>
          </w:tcPr>
          <w:p>
            <w:pPr>
              <w:spacing w:line="56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1905</w:t>
            </w:r>
          </w:p>
        </w:tc>
        <w:tc>
          <w:tcPr>
            <w:tcW w:w="2296"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第</w:t>
            </w:r>
            <w:r>
              <w:rPr>
                <w:rFonts w:hint="eastAsia" w:ascii="Times New Roman" w:hAnsi="Times New Roman" w:eastAsia="方正仿宋简体" w:cs="Times New Roman"/>
                <w:sz w:val="24"/>
                <w:szCs w:val="24"/>
                <w:lang w:val="en-US" w:eastAsia="zh-CN"/>
              </w:rPr>
              <w:t>3</w:t>
            </w:r>
            <w:r>
              <w:rPr>
                <w:rFonts w:hint="eastAsia" w:ascii="Times New Roman" w:hAnsi="Times New Roman" w:eastAsia="方正仿宋简体" w:cs="Times New Roman"/>
                <w:sz w:val="24"/>
                <w:szCs w:val="24"/>
                <w:lang w:eastAsia="zh-CN"/>
              </w:rPr>
              <w:t>名</w:t>
            </w:r>
          </w:p>
        </w:tc>
        <w:tc>
          <w:tcPr>
            <w:tcW w:w="1369" w:type="dxa"/>
            <w:noWrap w:val="0"/>
            <w:vAlign w:val="center"/>
          </w:tcPr>
          <w:p>
            <w:pPr>
              <w:spacing w:line="560" w:lineRule="exact"/>
              <w:jc w:val="center"/>
              <w:rPr>
                <w:rFonts w:hint="eastAsia" w:ascii="Times New Roman" w:hAnsi="Times New Roman" w:eastAsia="方正仿宋简体" w:cs="Times New Roman"/>
                <w:sz w:val="24"/>
                <w:szCs w:val="24"/>
                <w:lang w:eastAsia="zh-CN"/>
              </w:rPr>
            </w:pPr>
            <w:r>
              <w:rPr>
                <w:rFonts w:hint="eastAsia" w:ascii="Times New Roman" w:hAnsi="Times New Roman" w:eastAsia="方正仿宋简体" w:cs="Times New Roman"/>
                <w:sz w:val="24"/>
                <w:szCs w:val="24"/>
                <w:lang w:eastAsia="zh-CN"/>
              </w:rPr>
              <w:t>否</w:t>
            </w:r>
          </w:p>
        </w:tc>
        <w:tc>
          <w:tcPr>
            <w:tcW w:w="1269" w:type="dxa"/>
            <w:noWrap w:val="0"/>
            <w:vAlign w:val="center"/>
          </w:tcPr>
          <w:p>
            <w:pPr>
              <w:spacing w:line="56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val="en-US" w:eastAsia="zh-CN"/>
              </w:rPr>
              <w:t>7</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崔彦贺</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1905</w:t>
            </w:r>
          </w:p>
        </w:tc>
        <w:tc>
          <w:tcPr>
            <w:tcW w:w="2296"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10名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eastAsia" w:eastAsia="方正仿宋简体" w:cs="Times New Roman"/>
                <w:sz w:val="24"/>
                <w:szCs w:val="24"/>
                <w:lang w:val="en-US" w:eastAsia="zh-CN"/>
              </w:rPr>
            </w:pPr>
            <w:r>
              <w:rPr>
                <w:rFonts w:hint="eastAsia" w:eastAsia="方正仿宋简体" w:cs="Times New Roman"/>
                <w:sz w:val="24"/>
                <w:szCs w:val="24"/>
                <w:lang w:val="en-US" w:eastAsia="zh-CN"/>
              </w:rPr>
              <w:t>8</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王坤</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5名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eastAsia" w:eastAsia="方正仿宋简体" w:cs="Times New Roman"/>
                <w:sz w:val="24"/>
                <w:szCs w:val="24"/>
                <w:lang w:val="en-US" w:eastAsia="zh-CN"/>
              </w:rPr>
            </w:pPr>
            <w:r>
              <w:rPr>
                <w:rFonts w:hint="eastAsia" w:eastAsia="方正仿宋简体" w:cs="Times New Roman"/>
                <w:sz w:val="24"/>
                <w:szCs w:val="24"/>
                <w:lang w:val="en-US" w:eastAsia="zh-CN"/>
              </w:rPr>
              <w:t>9</w:t>
            </w:r>
          </w:p>
        </w:tc>
        <w:tc>
          <w:tcPr>
            <w:tcW w:w="978" w:type="dxa"/>
            <w:noWrap w:val="0"/>
            <w:vAlign w:val="center"/>
          </w:tcPr>
          <w:p>
            <w:pPr>
              <w:spacing w:line="560" w:lineRule="exact"/>
              <w:jc w:val="both"/>
              <w:rPr>
                <w:rFonts w:hint="default" w:eastAsia="方正仿宋简体" w:cs="Times New Roman"/>
                <w:sz w:val="24"/>
                <w:szCs w:val="24"/>
                <w:lang w:val="en-US" w:eastAsia="zh-CN"/>
              </w:rPr>
            </w:pPr>
            <w:r>
              <w:rPr>
                <w:rFonts w:hint="eastAsia" w:eastAsia="方正仿宋简体" w:cs="Times New Roman"/>
                <w:sz w:val="24"/>
                <w:szCs w:val="24"/>
                <w:lang w:val="en-US" w:eastAsia="zh-CN"/>
              </w:rPr>
              <w:t>翁伊朵</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8</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10</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李兵艳</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1902</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11</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周秋华</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飞行学院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12</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张福财</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13</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杨世杰</w:t>
            </w:r>
          </w:p>
        </w:tc>
        <w:tc>
          <w:tcPr>
            <w:tcW w:w="1185"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14</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周梦月</w:t>
            </w:r>
          </w:p>
        </w:tc>
        <w:tc>
          <w:tcPr>
            <w:tcW w:w="1185"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9</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15</w:t>
            </w:r>
          </w:p>
        </w:tc>
        <w:tc>
          <w:tcPr>
            <w:tcW w:w="978" w:type="dxa"/>
            <w:noWrap w:val="0"/>
            <w:vAlign w:val="center"/>
          </w:tcPr>
          <w:p>
            <w:pPr>
              <w:spacing w:line="560" w:lineRule="exact"/>
              <w:jc w:val="both"/>
              <w:rPr>
                <w:rFonts w:hint="eastAsia" w:eastAsia="方正仿宋简体" w:cs="Times New Roman"/>
                <w:sz w:val="24"/>
                <w:szCs w:val="24"/>
                <w:lang w:eastAsia="zh-CN"/>
              </w:rPr>
            </w:pPr>
            <w:r>
              <w:rPr>
                <w:rFonts w:hint="eastAsia" w:eastAsia="方正仿宋简体" w:cs="Times New Roman"/>
                <w:sz w:val="24"/>
                <w:szCs w:val="24"/>
                <w:lang w:eastAsia="zh-CN"/>
              </w:rPr>
              <w:t>田道帅</w:t>
            </w:r>
          </w:p>
        </w:tc>
        <w:tc>
          <w:tcPr>
            <w:tcW w:w="1185"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16</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任冠宇</w:t>
            </w:r>
          </w:p>
        </w:tc>
        <w:tc>
          <w:tcPr>
            <w:tcW w:w="1185"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17</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吴文君</w:t>
            </w:r>
          </w:p>
        </w:tc>
        <w:tc>
          <w:tcPr>
            <w:tcW w:w="1185"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18</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唐梦茹</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9</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高一帆</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20</w:t>
            </w:r>
          </w:p>
        </w:tc>
        <w:tc>
          <w:tcPr>
            <w:tcW w:w="978"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汪帅</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1902</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21</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张自情</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1902</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22</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梁子豪</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23</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孙梦瑶</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24</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郝紫瑞</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1903</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5</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25</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王博娅</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1903</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26</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付瑞珂</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9</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27</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党思雨</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28</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王薇</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29</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胡凤兰</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1903</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3</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30</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邓俊培</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1902</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5</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31</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朱培君</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1905</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32</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余静雯</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1906</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8</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33</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朱梦茹</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34</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张雪华</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1907</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9</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35</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马梦圆</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7</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36</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彭婧</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5</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37</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曾淼</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管理学院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6</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38</w:t>
            </w:r>
          </w:p>
        </w:tc>
        <w:tc>
          <w:tcPr>
            <w:tcW w:w="978"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范志文</w:t>
            </w:r>
          </w:p>
        </w:tc>
        <w:tc>
          <w:tcPr>
            <w:tcW w:w="1185"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团员</w:t>
            </w:r>
          </w:p>
        </w:tc>
        <w:tc>
          <w:tcPr>
            <w:tcW w:w="1500" w:type="dxa"/>
            <w:noWrap w:val="0"/>
            <w:vAlign w:val="center"/>
          </w:tcPr>
          <w:p>
            <w:pPr>
              <w:spacing w:line="560" w:lineRule="exact"/>
              <w:jc w:val="center"/>
              <w:rPr>
                <w:rFonts w:hint="eastAsia" w:eastAsia="方正仿宋简体" w:cs="Times New Roman"/>
                <w:sz w:val="24"/>
                <w:szCs w:val="24"/>
                <w:lang w:eastAsia="zh-CN"/>
              </w:rPr>
            </w:pPr>
            <w:r>
              <w:rPr>
                <w:rFonts w:hint="eastAsia" w:eastAsia="方正仿宋简体" w:cs="Times New Roman"/>
                <w:sz w:val="24"/>
                <w:szCs w:val="24"/>
                <w:lang w:eastAsia="zh-CN"/>
              </w:rPr>
              <w:t>工程学院</w:t>
            </w:r>
          </w:p>
        </w:tc>
        <w:tc>
          <w:tcPr>
            <w:tcW w:w="873"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val="en-US" w:eastAsia="zh-CN"/>
              </w:rPr>
              <w:t>1901</w:t>
            </w:r>
          </w:p>
        </w:tc>
        <w:tc>
          <w:tcPr>
            <w:tcW w:w="2296" w:type="dxa"/>
            <w:noWrap w:val="0"/>
            <w:vAlign w:val="center"/>
          </w:tcPr>
          <w:p>
            <w:pPr>
              <w:spacing w:line="560" w:lineRule="exact"/>
              <w:jc w:val="center"/>
              <w:rPr>
                <w:rFonts w:eastAsia="方正仿宋简体" w:cs="Times New Roman"/>
                <w:sz w:val="24"/>
                <w:szCs w:val="24"/>
              </w:rPr>
            </w:pPr>
            <w:r>
              <w:rPr>
                <w:rFonts w:hint="eastAsia" w:eastAsia="方正仿宋简体" w:cs="Times New Roman"/>
                <w:sz w:val="24"/>
                <w:szCs w:val="24"/>
                <w:lang w:eastAsia="zh-CN"/>
              </w:rPr>
              <w:t>第</w:t>
            </w:r>
            <w:r>
              <w:rPr>
                <w:rFonts w:hint="eastAsia" w:eastAsia="方正仿宋简体" w:cs="Times New Roman"/>
                <w:sz w:val="24"/>
                <w:szCs w:val="24"/>
                <w:lang w:val="en-US" w:eastAsia="zh-CN"/>
              </w:rPr>
              <w:t>4</w:t>
            </w:r>
            <w:r>
              <w:rPr>
                <w:rFonts w:hint="eastAsia" w:eastAsia="方正仿宋简体" w:cs="Times New Roman"/>
                <w:sz w:val="24"/>
                <w:szCs w:val="24"/>
                <w:lang w:eastAsia="zh-CN"/>
              </w:rPr>
              <w:t>名</w:t>
            </w:r>
          </w:p>
        </w:tc>
        <w:tc>
          <w:tcPr>
            <w:tcW w:w="1369" w:type="dxa"/>
            <w:noWrap w:val="0"/>
            <w:vAlign w:val="center"/>
          </w:tcPr>
          <w:p>
            <w:pPr>
              <w:spacing w:line="560" w:lineRule="exact"/>
              <w:jc w:val="center"/>
              <w:rPr>
                <w:rFonts w:hint="default" w:eastAsia="方正仿宋简体" w:cs="Times New Roman"/>
                <w:sz w:val="24"/>
                <w:szCs w:val="24"/>
                <w:lang w:val="en-US" w:eastAsia="zh-CN"/>
              </w:rPr>
            </w:pPr>
            <w:r>
              <w:rPr>
                <w:rFonts w:hint="eastAsia" w:eastAsia="方正仿宋简体" w:cs="Times New Roman"/>
                <w:sz w:val="24"/>
                <w:szCs w:val="24"/>
                <w:lang w:eastAsia="zh-CN"/>
              </w:rPr>
              <w:t>否</w:t>
            </w:r>
          </w:p>
        </w:tc>
        <w:tc>
          <w:tcPr>
            <w:tcW w:w="1269" w:type="dxa"/>
            <w:noWrap w:val="0"/>
            <w:vAlign w:val="center"/>
          </w:tcPr>
          <w:p>
            <w:pPr>
              <w:spacing w:line="560" w:lineRule="exact"/>
              <w:jc w:val="center"/>
              <w:rPr>
                <w:rFonts w:eastAsia="方正仿宋简体" w:cs="Times New Roman"/>
                <w:sz w:val="24"/>
                <w:szCs w:val="24"/>
              </w:rPr>
            </w:pPr>
            <w:r>
              <w:rPr>
                <w:rFonts w:hint="eastAsia" w:ascii="Times New Roman" w:hAnsi="Times New Roman" w:eastAsia="方正仿宋简体" w:cs="Times New Roman"/>
                <w:sz w:val="24"/>
                <w:szCs w:val="24"/>
                <w:lang w:eastAsia="zh-CN"/>
              </w:rPr>
              <w:t>委员</w:t>
            </w:r>
          </w:p>
        </w:tc>
      </w:tr>
    </w:tbl>
    <w:p>
      <w:pPr>
        <w:pStyle w:val="2"/>
        <w:numPr>
          <w:ilvl w:val="0"/>
          <w:numId w:val="0"/>
        </w:numPr>
        <w:rPr>
          <w:rFonts w:hint="eastAsia"/>
        </w:rPr>
      </w:pP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五、校级组织主席团成员候选人产生办法及选举办法</w:t>
      </w:r>
    </w:p>
    <w:p>
      <w:pPr>
        <w:pStyle w:val="2"/>
        <w:numPr>
          <w:ilvl w:val="0"/>
          <w:numId w:val="0"/>
        </w:numPr>
        <w:rPr>
          <w:rFonts w:hint="default" w:eastAsia="宋体"/>
          <w:sz w:val="32"/>
          <w:szCs w:val="32"/>
          <w:lang w:val="en-US" w:eastAsia="zh-CN"/>
        </w:rPr>
      </w:pPr>
      <w:r>
        <w:rPr>
          <w:rFonts w:hint="eastAsia"/>
          <w:sz w:val="32"/>
          <w:szCs w:val="32"/>
          <w:lang w:val="en-US" w:eastAsia="zh-CN"/>
        </w:rPr>
        <w:t>一、岗位设置</w:t>
      </w:r>
    </w:p>
    <w:p>
      <w:pPr>
        <w:numPr>
          <w:ilvl w:val="0"/>
          <w:numId w:val="2"/>
        </w:numPr>
        <w:ind w:left="425" w:leftChars="0" w:hanging="425" w:firstLineChars="0"/>
        <w:jc w:val="left"/>
        <w:rPr>
          <w:rFonts w:hint="eastAsia" w:ascii="仿宋" w:hAnsi="仿宋" w:eastAsia="仿宋" w:cs="仿宋"/>
          <w:sz w:val="32"/>
          <w:szCs w:val="32"/>
        </w:rPr>
      </w:pPr>
      <w:r>
        <w:rPr>
          <w:rFonts w:ascii="仿宋_GB2312" w:hAnsi="仿宋_GB2312" w:eastAsia="仿宋_GB2312" w:cs="仿宋_GB2312"/>
          <w:color w:val="000000"/>
          <w:kern w:val="0"/>
          <w:sz w:val="31"/>
          <w:szCs w:val="31"/>
          <w:lang w:val="en-US" w:eastAsia="zh-CN" w:bidi="ar"/>
        </w:rPr>
        <w:t xml:space="preserve"> </w:t>
      </w:r>
      <w:r>
        <w:rPr>
          <w:rFonts w:hint="eastAsia" w:ascii="仿宋" w:hAnsi="仿宋" w:eastAsia="仿宋" w:cs="仿宋"/>
          <w:sz w:val="32"/>
          <w:szCs w:val="32"/>
          <w:lang w:val="en-US" w:eastAsia="zh-CN"/>
        </w:rPr>
        <w:t>校团委副书记兼校学生会主席1名</w:t>
      </w:r>
    </w:p>
    <w:p>
      <w:pPr>
        <w:numPr>
          <w:ilvl w:val="0"/>
          <w:numId w:val="2"/>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校学生会副主席3名，分管校学生会、宿委会、督察部。秘书处。</w:t>
      </w:r>
    </w:p>
    <w:p>
      <w:pPr>
        <w:numPr>
          <w:ilvl w:val="0"/>
          <w:numId w:val="3"/>
        </w:numPr>
        <w:ind w:left="0" w:leftChars="0" w:firstLine="420"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基本资格</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具有坚定正确的政治方向，拥护党的各项方针、政策，思想积极进步；</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尊敬师长，团结互助，关心集体，作风正派，积极参加各项集体活动，在同学中有较高威信；</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工作积极主动，有较强的开拓创新意识和团结协作精神，具有较强的语言表达能力、组织协调能力和沟通能力；</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具有很强的学习能力，学习成绩优良；</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各二级学院往届院学生会部长（含部长）以上职位优先考虑。</w:t>
      </w:r>
    </w:p>
    <w:p>
      <w:pPr>
        <w:numPr>
          <w:ilvl w:val="0"/>
          <w:numId w:val="4"/>
        </w:numPr>
        <w:ind w:left="425" w:leftChars="0" w:hanging="425"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学生党员、预备党员优先考虑。</w:t>
      </w:r>
    </w:p>
    <w:p>
      <w:pPr>
        <w:numPr>
          <w:ilvl w:val="0"/>
          <w:numId w:val="3"/>
        </w:numPr>
        <w:ind w:left="0" w:leftChars="0" w:firstLine="420" w:firstLineChars="0"/>
        <w:jc w:val="left"/>
        <w:rPr>
          <w:rFonts w:hint="eastAsia" w:ascii="仿宋" w:hAnsi="仿宋" w:eastAsia="仿宋" w:cs="仿宋"/>
          <w:sz w:val="32"/>
          <w:szCs w:val="32"/>
        </w:rPr>
      </w:pPr>
      <w:r>
        <w:rPr>
          <w:rFonts w:hint="eastAsia" w:ascii="仿宋" w:hAnsi="仿宋" w:eastAsia="仿宋" w:cs="仿宋"/>
          <w:sz w:val="32"/>
          <w:szCs w:val="32"/>
          <w:lang w:val="en-US" w:eastAsia="zh-CN"/>
        </w:rPr>
        <w:t>选拔程序</w:t>
      </w:r>
    </w:p>
    <w:p>
      <w:pPr>
        <w:numPr>
          <w:ilvl w:val="0"/>
          <w:numId w:val="0"/>
        </w:numPr>
        <w:jc w:val="left"/>
        <w:rPr>
          <w:rFonts w:hint="eastAsia" w:ascii="仿宋" w:hAnsi="仿宋" w:eastAsia="仿宋" w:cs="仿宋"/>
          <w:sz w:val="32"/>
          <w:szCs w:val="32"/>
        </w:rPr>
      </w:pPr>
      <w:r>
        <w:rPr>
          <w:rFonts w:hint="eastAsia" w:ascii="仿宋" w:hAnsi="仿宋" w:eastAsia="仿宋" w:cs="仿宋"/>
          <w:sz w:val="32"/>
          <w:szCs w:val="32"/>
        </w:rPr>
        <w:t>1、申请报名(10月</w:t>
      </w:r>
      <w:r>
        <w:rPr>
          <w:rFonts w:hint="eastAsia" w:ascii="仿宋" w:hAnsi="仿宋" w:eastAsia="仿宋" w:cs="仿宋"/>
          <w:sz w:val="32"/>
          <w:szCs w:val="32"/>
          <w:lang w:val="en-US" w:eastAsia="zh-CN"/>
        </w:rPr>
        <w:t>21</w:t>
      </w:r>
      <w:r>
        <w:rPr>
          <w:rFonts w:hint="eastAsia" w:ascii="仿宋" w:hAnsi="仿宋" w:eastAsia="仿宋" w:cs="仿宋"/>
          <w:sz w:val="32"/>
          <w:szCs w:val="32"/>
        </w:rPr>
        <w:t>-</w:t>
      </w:r>
      <w:r>
        <w:rPr>
          <w:rFonts w:hint="eastAsia" w:ascii="仿宋" w:hAnsi="仿宋" w:eastAsia="仿宋" w:cs="仿宋"/>
          <w:sz w:val="32"/>
          <w:szCs w:val="32"/>
          <w:lang w:val="en-US" w:eastAsia="zh-CN"/>
        </w:rPr>
        <w:t>23</w:t>
      </w:r>
      <w:r>
        <w:rPr>
          <w:rFonts w:hint="eastAsia" w:ascii="仿宋" w:hAnsi="仿宋" w:eastAsia="仿宋" w:cs="仿宋"/>
          <w:sz w:val="32"/>
          <w:szCs w:val="32"/>
        </w:rPr>
        <w:t>日)</w:t>
      </w:r>
    </w:p>
    <w:p>
      <w:pPr>
        <w:numPr>
          <w:ilvl w:val="0"/>
          <w:numId w:val="0"/>
        </w:numPr>
        <w:ind w:left="420" w:leftChars="0"/>
        <w:jc w:val="left"/>
        <w:rPr>
          <w:rFonts w:hint="eastAsia" w:ascii="仿宋" w:hAnsi="仿宋" w:eastAsia="仿宋" w:cs="仿宋"/>
          <w:sz w:val="32"/>
          <w:szCs w:val="32"/>
        </w:rPr>
      </w:pPr>
      <w:r>
        <w:rPr>
          <w:rFonts w:hint="eastAsia" w:ascii="仿宋" w:hAnsi="仿宋" w:eastAsia="仿宋" w:cs="仿宋"/>
          <w:sz w:val="32"/>
          <w:szCs w:val="32"/>
        </w:rPr>
        <w:t>符合条件和资格的人员填写《报名表》，并于10月</w:t>
      </w:r>
      <w:r>
        <w:rPr>
          <w:rFonts w:hint="eastAsia" w:ascii="仿宋" w:hAnsi="仿宋" w:eastAsia="仿宋" w:cs="仿宋"/>
          <w:sz w:val="32"/>
          <w:szCs w:val="32"/>
          <w:lang w:val="en-US" w:eastAsia="zh-CN"/>
        </w:rPr>
        <w:t>23</w:t>
      </w:r>
      <w:r>
        <w:rPr>
          <w:rFonts w:hint="eastAsia" w:ascii="仿宋" w:hAnsi="仿宋" w:eastAsia="仿宋" w:cs="仿宋"/>
          <w:sz w:val="32"/>
          <w:szCs w:val="32"/>
        </w:rPr>
        <w:t>日下午5:00前将《报名表》报送至学生</w:t>
      </w:r>
      <w:r>
        <w:rPr>
          <w:rFonts w:hint="eastAsia" w:ascii="仿宋" w:hAnsi="仿宋" w:eastAsia="仿宋" w:cs="仿宋"/>
          <w:sz w:val="32"/>
          <w:szCs w:val="32"/>
          <w:lang w:val="en-US" w:eastAsia="zh-CN"/>
        </w:rPr>
        <w:t>处</w:t>
      </w:r>
      <w:r>
        <w:rPr>
          <w:rFonts w:hint="eastAsia" w:ascii="仿宋" w:hAnsi="仿宋" w:eastAsia="仿宋" w:cs="仿宋"/>
          <w:sz w:val="32"/>
          <w:szCs w:val="32"/>
        </w:rPr>
        <w:t>工作办公</w:t>
      </w:r>
      <w:r>
        <w:rPr>
          <w:rFonts w:hint="eastAsia" w:ascii="仿宋" w:hAnsi="仿宋" w:eastAsia="仿宋" w:cs="仿宋"/>
          <w:sz w:val="32"/>
          <w:szCs w:val="32"/>
          <w:lang w:val="en-US" w:eastAsia="zh-CN"/>
        </w:rPr>
        <w:t>室</w:t>
      </w:r>
      <w:r>
        <w:rPr>
          <w:rFonts w:hint="eastAsia" w:ascii="仿宋" w:hAnsi="仿宋" w:eastAsia="仿宋" w:cs="仿宋"/>
          <w:sz w:val="32"/>
          <w:szCs w:val="32"/>
        </w:rPr>
        <w:t>(</w:t>
      </w:r>
      <w:r>
        <w:rPr>
          <w:rFonts w:hint="eastAsia" w:ascii="仿宋" w:hAnsi="仿宋" w:eastAsia="仿宋" w:cs="仿宋"/>
          <w:sz w:val="32"/>
          <w:szCs w:val="32"/>
          <w:lang w:val="en-US" w:eastAsia="zh-CN"/>
        </w:rPr>
        <w:t>图书馆四楼</w:t>
      </w:r>
      <w:r>
        <w:rPr>
          <w:rFonts w:hint="eastAsia" w:ascii="仿宋" w:hAnsi="仿宋" w:eastAsia="仿宋" w:cs="仿宋"/>
          <w:sz w:val="32"/>
          <w:szCs w:val="32"/>
        </w:rPr>
        <w:t>).</w:t>
      </w:r>
    </w:p>
    <w:p>
      <w:pPr>
        <w:numPr>
          <w:ilvl w:val="0"/>
          <w:numId w:val="0"/>
        </w:numPr>
        <w:jc w:val="left"/>
        <w:rPr>
          <w:rFonts w:hint="eastAsia" w:ascii="仿宋" w:hAnsi="仿宋" w:eastAsia="仿宋" w:cs="仿宋"/>
          <w:sz w:val="32"/>
          <w:szCs w:val="32"/>
          <w:lang w:eastAsia="zh-CN"/>
        </w:rPr>
      </w:pPr>
      <w:r>
        <w:rPr>
          <w:rFonts w:hint="eastAsia" w:ascii="仿宋" w:hAnsi="仿宋" w:eastAsia="仿宋" w:cs="仿宋"/>
          <w:sz w:val="32"/>
          <w:szCs w:val="32"/>
        </w:rPr>
        <w:t>2、资格审</w:t>
      </w:r>
      <w:r>
        <w:rPr>
          <w:rFonts w:hint="eastAsia" w:ascii="仿宋" w:hAnsi="仿宋" w:eastAsia="仿宋" w:cs="仿宋"/>
          <w:sz w:val="32"/>
          <w:szCs w:val="32"/>
          <w:lang w:val="en-US" w:eastAsia="zh-CN"/>
        </w:rPr>
        <w:t>查</w:t>
      </w:r>
      <w:r>
        <w:rPr>
          <w:rFonts w:hint="eastAsia" w:ascii="仿宋" w:hAnsi="仿宋" w:eastAsia="仿宋" w:cs="仿宋"/>
          <w:sz w:val="32"/>
          <w:szCs w:val="32"/>
        </w:rPr>
        <w:t>(10月</w:t>
      </w:r>
      <w:r>
        <w:rPr>
          <w:rFonts w:hint="eastAsia" w:ascii="仿宋" w:hAnsi="仿宋" w:eastAsia="仿宋" w:cs="仿宋"/>
          <w:sz w:val="32"/>
          <w:szCs w:val="32"/>
          <w:lang w:val="en-US" w:eastAsia="zh-CN"/>
        </w:rPr>
        <w:t>24</w:t>
      </w:r>
      <w:r>
        <w:rPr>
          <w:rFonts w:hint="eastAsia" w:ascii="仿宋" w:hAnsi="仿宋" w:eastAsia="仿宋" w:cs="仿宋"/>
          <w:sz w:val="32"/>
          <w:szCs w:val="32"/>
        </w:rPr>
        <w:t>-</w:t>
      </w:r>
      <w:r>
        <w:rPr>
          <w:rFonts w:hint="eastAsia" w:ascii="仿宋" w:hAnsi="仿宋" w:eastAsia="仿宋" w:cs="仿宋"/>
          <w:sz w:val="32"/>
          <w:szCs w:val="32"/>
          <w:lang w:val="en-US" w:eastAsia="zh-CN"/>
        </w:rPr>
        <w:t>25</w:t>
      </w:r>
      <w:r>
        <w:rPr>
          <w:rFonts w:hint="eastAsia" w:ascii="仿宋" w:hAnsi="仿宋" w:eastAsia="仿宋" w:cs="仿宋"/>
          <w:sz w:val="32"/>
          <w:szCs w:val="32"/>
        </w:rPr>
        <w:t>日</w:t>
      </w:r>
      <w:r>
        <w:rPr>
          <w:rFonts w:hint="eastAsia" w:ascii="仿宋" w:hAnsi="仿宋" w:eastAsia="仿宋" w:cs="仿宋"/>
          <w:sz w:val="32"/>
          <w:szCs w:val="32"/>
          <w:lang w:eastAsia="zh-CN"/>
        </w:rPr>
        <w:t>）</w:t>
      </w:r>
    </w:p>
    <w:p>
      <w:pPr>
        <w:numPr>
          <w:ilvl w:val="0"/>
          <w:numId w:val="0"/>
        </w:num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t>学生处、</w:t>
      </w:r>
      <w:r>
        <w:rPr>
          <w:rFonts w:hint="eastAsia" w:ascii="仿宋" w:hAnsi="仿宋" w:eastAsia="仿宋" w:cs="仿宋"/>
          <w:sz w:val="32"/>
          <w:szCs w:val="32"/>
        </w:rPr>
        <w:t>团委、学工办</w:t>
      </w:r>
      <w:r>
        <w:rPr>
          <w:rFonts w:hint="eastAsia" w:ascii="仿宋" w:hAnsi="仿宋" w:eastAsia="仿宋" w:cs="仿宋"/>
          <w:sz w:val="32"/>
          <w:szCs w:val="32"/>
          <w:lang w:val="en-US" w:eastAsia="zh-CN"/>
        </w:rPr>
        <w:t>对报名同学</w:t>
      </w:r>
      <w:r>
        <w:rPr>
          <w:rFonts w:hint="eastAsia" w:ascii="仿宋" w:hAnsi="仿宋" w:eastAsia="仿宋" w:cs="仿宋"/>
          <w:sz w:val="32"/>
          <w:szCs w:val="32"/>
        </w:rPr>
        <w:t>进行资格审查，公布候选人名单。如</w:t>
      </w:r>
      <w:r>
        <w:rPr>
          <w:rFonts w:hint="eastAsia" w:ascii="仿宋" w:hAnsi="仿宋" w:eastAsia="仿宋" w:cs="仿宋"/>
          <w:sz w:val="32"/>
          <w:szCs w:val="32"/>
          <w:lang w:val="en-US" w:eastAsia="zh-CN"/>
        </w:rPr>
        <w:t>岗</w:t>
      </w:r>
      <w:r>
        <w:rPr>
          <w:rFonts w:hint="eastAsia" w:ascii="仿宋" w:hAnsi="仿宋" w:eastAsia="仿宋" w:cs="仿宋"/>
          <w:sz w:val="32"/>
          <w:szCs w:val="32"/>
        </w:rPr>
        <w:t>位通过资格</w:t>
      </w:r>
      <w:r>
        <w:rPr>
          <w:rFonts w:hint="eastAsia" w:ascii="仿宋" w:hAnsi="仿宋" w:eastAsia="仿宋" w:cs="仿宋"/>
          <w:sz w:val="32"/>
          <w:szCs w:val="32"/>
          <w:lang w:val="en-US" w:eastAsia="zh-CN"/>
        </w:rPr>
        <w:t>审查</w:t>
      </w:r>
      <w:r>
        <w:rPr>
          <w:rFonts w:hint="eastAsia" w:ascii="仿宋" w:hAnsi="仿宋" w:eastAsia="仿宋" w:cs="仿宋"/>
          <w:sz w:val="32"/>
          <w:szCs w:val="32"/>
        </w:rPr>
        <w:t>人员不足3人则通过组织选拔方式选拔任用</w:t>
      </w:r>
      <w:r>
        <w:rPr>
          <w:rFonts w:hint="eastAsia" w:ascii="仿宋" w:hAnsi="仿宋" w:eastAsia="仿宋" w:cs="仿宋"/>
          <w:sz w:val="32"/>
          <w:szCs w:val="32"/>
          <w:lang w:eastAsia="zh-CN"/>
        </w:rPr>
        <w:t>。</w:t>
      </w:r>
    </w:p>
    <w:p>
      <w:pPr>
        <w:numPr>
          <w:ilvl w:val="0"/>
          <w:numId w:val="0"/>
        </w:numPr>
        <w:jc w:val="left"/>
        <w:rPr>
          <w:rFonts w:hint="default" w:ascii="仿宋" w:hAnsi="仿宋" w:eastAsia="仿宋" w:cs="仿宋"/>
          <w:sz w:val="32"/>
          <w:szCs w:val="32"/>
          <w:lang w:val="en-US"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述职</w:t>
      </w:r>
      <w:r>
        <w:rPr>
          <w:rFonts w:hint="eastAsia" w:ascii="仿宋" w:hAnsi="仿宋" w:eastAsia="仿宋" w:cs="仿宋"/>
          <w:sz w:val="32"/>
          <w:szCs w:val="32"/>
        </w:rPr>
        <w:t>演讲</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11</w:t>
      </w:r>
      <w:r>
        <w:rPr>
          <w:rFonts w:hint="eastAsia" w:ascii="仿宋" w:hAnsi="仿宋" w:eastAsia="仿宋" w:cs="仿宋"/>
          <w:sz w:val="32"/>
          <w:szCs w:val="32"/>
        </w:rPr>
        <w:t>月</w:t>
      </w:r>
      <w:r>
        <w:rPr>
          <w:rFonts w:hint="eastAsia" w:ascii="仿宋" w:hAnsi="仿宋" w:eastAsia="仿宋" w:cs="仿宋"/>
          <w:sz w:val="32"/>
          <w:szCs w:val="32"/>
          <w:lang w:val="en-US" w:eastAsia="zh-CN"/>
        </w:rPr>
        <w:t>3日晚7点 航站楼二楼报告厅）（附件候选名单及评委名单）</w:t>
      </w:r>
    </w:p>
    <w:p>
      <w:pPr>
        <w:numPr>
          <w:ilvl w:val="0"/>
          <w:numId w:val="0"/>
        </w:num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述职演训内容为个人</w:t>
      </w:r>
      <w:r>
        <w:rPr>
          <w:rFonts w:hint="eastAsia" w:ascii="仿宋" w:hAnsi="仿宋" w:eastAsia="仿宋" w:cs="仿宋"/>
          <w:sz w:val="32"/>
          <w:szCs w:val="32"/>
          <w:lang w:val="en-US" w:eastAsia="zh-CN"/>
        </w:rPr>
        <w:t>优势及</w:t>
      </w:r>
      <w:r>
        <w:rPr>
          <w:rFonts w:hint="eastAsia" w:ascii="仿宋" w:hAnsi="仿宋" w:eastAsia="仿宋" w:cs="仿宋"/>
          <w:sz w:val="32"/>
          <w:szCs w:val="32"/>
        </w:rPr>
        <w:t>所报</w:t>
      </w:r>
      <w:r>
        <w:rPr>
          <w:rFonts w:hint="eastAsia" w:ascii="仿宋" w:hAnsi="仿宋" w:eastAsia="仿宋" w:cs="仿宋"/>
          <w:sz w:val="32"/>
          <w:szCs w:val="32"/>
          <w:lang w:val="en-US" w:eastAsia="zh-CN"/>
        </w:rPr>
        <w:t>岗</w:t>
      </w:r>
      <w:r>
        <w:rPr>
          <w:rFonts w:hint="eastAsia" w:ascii="仿宋" w:hAnsi="仿宋" w:eastAsia="仿宋" w:cs="仿宋"/>
          <w:sz w:val="32"/>
          <w:szCs w:val="32"/>
        </w:rPr>
        <w:t>位的工</w:t>
      </w:r>
      <w:r>
        <w:rPr>
          <w:rFonts w:hint="eastAsia" w:ascii="仿宋" w:hAnsi="仿宋" w:eastAsia="仿宋" w:cs="仿宋"/>
          <w:sz w:val="32"/>
          <w:szCs w:val="32"/>
          <w:lang w:val="en-US" w:eastAsia="zh-CN"/>
        </w:rPr>
        <w:t>作</w:t>
      </w:r>
      <w:r>
        <w:rPr>
          <w:rFonts w:hint="eastAsia" w:ascii="仿宋" w:hAnsi="仿宋" w:eastAsia="仿宋" w:cs="仿宋"/>
          <w:sz w:val="32"/>
          <w:szCs w:val="32"/>
        </w:rPr>
        <w:t>设想(时间不超过5分钟》。</w:t>
      </w:r>
    </w:p>
    <w:p>
      <w:pPr>
        <w:numPr>
          <w:ilvl w:val="0"/>
          <w:numId w:val="5"/>
        </w:numPr>
        <w:jc w:val="left"/>
        <w:rPr>
          <w:rFonts w:hint="eastAsia" w:ascii="仿宋" w:hAnsi="仿宋" w:eastAsia="仿宋" w:cs="仿宋"/>
          <w:sz w:val="32"/>
          <w:szCs w:val="32"/>
        </w:rPr>
      </w:pPr>
      <w:r>
        <w:rPr>
          <w:rFonts w:hint="eastAsia" w:ascii="仿宋" w:hAnsi="仿宋" w:eastAsia="仿宋" w:cs="仿宋"/>
          <w:sz w:val="32"/>
          <w:szCs w:val="32"/>
        </w:rPr>
        <w:t>现场测训、封存</w:t>
      </w:r>
    </w:p>
    <w:p>
      <w:pPr>
        <w:numPr>
          <w:ilvl w:val="0"/>
          <w:numId w:val="5"/>
        </w:numPr>
        <w:jc w:val="left"/>
        <w:rPr>
          <w:rFonts w:hint="eastAsia" w:ascii="仿宋" w:hAnsi="仿宋" w:eastAsia="仿宋" w:cs="仿宋"/>
          <w:sz w:val="32"/>
          <w:szCs w:val="32"/>
          <w:lang w:val="en-US" w:eastAsia="zh-CN"/>
        </w:rPr>
      </w:pPr>
      <w:r>
        <w:rPr>
          <w:rFonts w:hint="eastAsia" w:ascii="仿宋" w:hAnsi="仿宋" w:eastAsia="仿宋" w:cs="仿宋"/>
          <w:sz w:val="32"/>
          <w:szCs w:val="32"/>
        </w:rPr>
        <w:t xml:space="preserve"> 公示</w:t>
      </w:r>
    </w:p>
    <w:p>
      <w:pPr>
        <w:numPr>
          <w:ilvl w:val="0"/>
          <w:numId w:val="0"/>
        </w:numPr>
        <w:ind w:firstLine="960" w:firstLineChars="3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学生处、</w:t>
      </w:r>
      <w:r>
        <w:rPr>
          <w:rFonts w:hint="eastAsia" w:ascii="仿宋" w:hAnsi="仿宋" w:eastAsia="仿宋" w:cs="仿宋"/>
          <w:sz w:val="32"/>
          <w:szCs w:val="32"/>
        </w:rPr>
        <w:t>团委、</w:t>
      </w:r>
      <w:r>
        <w:rPr>
          <w:rFonts w:hint="eastAsia" w:ascii="仿宋" w:hAnsi="仿宋" w:eastAsia="仿宋" w:cs="仿宋"/>
          <w:sz w:val="32"/>
          <w:szCs w:val="32"/>
          <w:lang w:val="en-US" w:eastAsia="zh-CN"/>
        </w:rPr>
        <w:t>学工办对新一届</w:t>
      </w:r>
      <w:r>
        <w:rPr>
          <w:rFonts w:hint="eastAsia" w:ascii="仿宋" w:hAnsi="仿宋" w:eastAsia="仿宋" w:cs="仿宋"/>
          <w:sz w:val="32"/>
          <w:szCs w:val="32"/>
        </w:rPr>
        <w:t>(</w:t>
      </w:r>
      <w:r>
        <w:rPr>
          <w:rFonts w:hint="eastAsia" w:ascii="仿宋" w:hAnsi="仿宋" w:eastAsia="仿宋" w:cs="仿宋"/>
          <w:sz w:val="32"/>
          <w:szCs w:val="32"/>
          <w:lang w:val="en-US" w:eastAsia="zh-CN"/>
        </w:rPr>
        <w:t>学生会</w:t>
      </w:r>
      <w:r>
        <w:rPr>
          <w:rFonts w:hint="eastAsia" w:ascii="仿宋" w:hAnsi="仿宋" w:eastAsia="仿宋" w:cs="仿宋"/>
          <w:sz w:val="32"/>
          <w:szCs w:val="32"/>
        </w:rPr>
        <w:t>)名</w:t>
      </w:r>
      <w:r>
        <w:rPr>
          <w:rFonts w:hint="eastAsia" w:ascii="仿宋" w:hAnsi="仿宋" w:eastAsia="仿宋" w:cs="仿宋"/>
          <w:sz w:val="32"/>
          <w:szCs w:val="32"/>
          <w:lang w:val="en-US" w:eastAsia="zh-CN"/>
        </w:rPr>
        <w:t>单</w:t>
      </w:r>
      <w:r>
        <w:rPr>
          <w:rFonts w:hint="eastAsia" w:ascii="仿宋" w:hAnsi="仿宋" w:eastAsia="仿宋" w:cs="仿宋"/>
          <w:sz w:val="32"/>
          <w:szCs w:val="32"/>
        </w:rPr>
        <w:t>进行公示(公示期3</w:t>
      </w:r>
      <w:r>
        <w:rPr>
          <w:rFonts w:hint="eastAsia" w:ascii="仿宋" w:hAnsi="仿宋" w:eastAsia="仿宋" w:cs="仿宋"/>
          <w:sz w:val="32"/>
          <w:szCs w:val="32"/>
          <w:lang w:val="en-US" w:eastAsia="zh-CN"/>
        </w:rPr>
        <w:t>天），广泛听取意见。</w:t>
      </w:r>
    </w:p>
    <w:p>
      <w:pPr>
        <w:spacing w:line="560" w:lineRule="exact"/>
        <w:jc w:val="left"/>
        <w:rPr>
          <w:rFonts w:hint="eastAsia" w:ascii="仿宋_GB2312" w:hAnsi="仿宋_GB2312" w:eastAsia="仿宋_GB2312" w:cs="仿宋_GB2312"/>
          <w:sz w:val="32"/>
          <w:szCs w:val="32"/>
        </w:rPr>
      </w:pP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六、校级学生代表大会召开情况</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召开时间</w:t>
      </w:r>
      <w:r>
        <w:rPr>
          <w:rFonts w:hint="eastAsia" w:ascii="仿宋_GB2312" w:hAnsi="仿宋_GB2312" w:eastAsia="仿宋_GB2312" w:cs="仿宋_GB2312"/>
          <w:sz w:val="32"/>
          <w:szCs w:val="32"/>
          <w:lang w:val="en-US" w:eastAsia="zh-CN"/>
        </w:rPr>
        <w:t>：11月14号晚6点</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地点</w:t>
      </w:r>
      <w:r>
        <w:rPr>
          <w:rFonts w:hint="eastAsia" w:ascii="仿宋_GB2312" w:hAnsi="仿宋_GB2312" w:eastAsia="仿宋_GB2312" w:cs="仿宋_GB2312"/>
          <w:sz w:val="32"/>
          <w:szCs w:val="32"/>
          <w:lang w:val="en-US" w:eastAsia="zh-CN"/>
        </w:rPr>
        <w:t>:图书馆102</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代表数量</w:t>
      </w:r>
      <w:r>
        <w:rPr>
          <w:rFonts w:hint="eastAsia" w:ascii="仿宋_GB2312" w:hAnsi="仿宋_GB2312" w:eastAsia="仿宋_GB2312" w:cs="仿宋_GB2312"/>
          <w:sz w:val="32"/>
          <w:szCs w:val="32"/>
          <w:lang w:val="en-US" w:eastAsia="zh-CN"/>
        </w:rPr>
        <w:t>：320人</w:t>
      </w:r>
    </w:p>
    <w:p>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rPr>
      </w:pPr>
      <w:r>
        <w:rPr>
          <w:rFonts w:hint="eastAsia" w:ascii="仿宋_GB2312" w:hAnsi="仿宋_GB2312" w:eastAsia="仿宋_GB2312" w:cs="仿宋_GB2312"/>
          <w:sz w:val="32"/>
          <w:szCs w:val="32"/>
        </w:rPr>
        <w:t>主要议程</w:t>
      </w:r>
      <w:r>
        <w:rPr>
          <w:rFonts w:hint="eastAsia" w:ascii="仿宋" w:hAnsi="仿宋" w:eastAsia="仿宋" w:cs="仿宋"/>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介绍会议议程和参会来宾；</w:t>
      </w:r>
    </w:p>
    <w:p>
      <w:pPr>
        <w:keepNext w:val="0"/>
        <w:keepLines w:val="0"/>
        <w:pageBreakBefore w:val="0"/>
        <w:numPr>
          <w:ilvl w:val="0"/>
          <w:numId w:val="6"/>
        </w:numPr>
        <w:kinsoku/>
        <w:wordWrap/>
        <w:overflowPunct/>
        <w:topLinePunct w:val="0"/>
        <w:autoSpaceDE/>
        <w:autoSpaceDN/>
        <w:bidi w:val="0"/>
        <w:adjustRightInd/>
        <w:snapToGrid/>
        <w:spacing w:line="360" w:lineRule="auto"/>
        <w:ind w:firstLine="2240" w:firstLineChars="7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第</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届</w:t>
      </w:r>
      <w:r>
        <w:rPr>
          <w:rFonts w:hint="eastAsia" w:ascii="仿宋" w:hAnsi="仿宋" w:eastAsia="仿宋" w:cs="仿宋"/>
          <w:color w:val="auto"/>
          <w:sz w:val="32"/>
          <w:szCs w:val="32"/>
          <w:lang w:val="en-US" w:eastAsia="zh-CN"/>
        </w:rPr>
        <w:t>学</w:t>
      </w:r>
      <w:r>
        <w:rPr>
          <w:rFonts w:hint="eastAsia" w:ascii="仿宋" w:hAnsi="仿宋" w:eastAsia="仿宋" w:cs="仿宋"/>
          <w:color w:val="auto"/>
          <w:sz w:val="32"/>
          <w:szCs w:val="32"/>
        </w:rPr>
        <w:t>生会</w:t>
      </w:r>
      <w:r>
        <w:rPr>
          <w:rFonts w:hint="eastAsia" w:ascii="仿宋" w:hAnsi="仿宋" w:eastAsia="仿宋" w:cs="仿宋"/>
          <w:color w:val="auto"/>
          <w:sz w:val="32"/>
          <w:szCs w:val="32"/>
          <w:lang w:val="en-US" w:eastAsia="zh-CN"/>
        </w:rPr>
        <w:t>工</w:t>
      </w:r>
      <w:r>
        <w:rPr>
          <w:rFonts w:hint="eastAsia" w:ascii="仿宋" w:hAnsi="仿宋" w:eastAsia="仿宋" w:cs="仿宋"/>
          <w:color w:val="auto"/>
          <w:sz w:val="32"/>
          <w:szCs w:val="32"/>
        </w:rPr>
        <w:t>作总结；</w:t>
      </w:r>
    </w:p>
    <w:p>
      <w:pPr>
        <w:pStyle w:val="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3、现阶段校学生会存在问题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2240" w:firstLineChars="7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4、2020-2021学年工作重点</w:t>
      </w:r>
      <w:r>
        <w:rPr>
          <w:rFonts w:hint="eastAsia" w:ascii="仿宋" w:hAnsi="仿宋" w:eastAsia="仿宋" w:cs="仿宋"/>
          <w:color w:val="auto"/>
          <w:sz w:val="32"/>
          <w:szCs w:val="32"/>
        </w:rPr>
        <w:t>。</w:t>
      </w:r>
    </w:p>
    <w:p>
      <w:pPr>
        <w:keepNext w:val="0"/>
        <w:keepLines w:val="0"/>
        <w:pageBreakBefore w:val="0"/>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宣传报道链接</w:t>
      </w:r>
      <w:r>
        <w:rPr>
          <w:rFonts w:hint="eastAsia" w:ascii="仿宋_GB2312" w:hAnsi="仿宋_GB2312" w:eastAsia="仿宋_GB2312" w:cs="仿宋_GB2312"/>
          <w:sz w:val="32"/>
          <w:szCs w:val="32"/>
          <w:lang w:val="en-US" w:eastAsia="zh-CN"/>
        </w:rPr>
        <w:t>:http://xsc.xyhkxy.com/xgdt/1484.htm</w:t>
      </w:r>
    </w:p>
    <w:p>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现场照片</w:t>
      </w:r>
      <w:r>
        <w:rPr>
          <w:rFonts w:hint="eastAsia" w:ascii="仿宋_GB2312" w:hAnsi="仿宋_GB2312" w:eastAsia="仿宋_GB2312" w:cs="仿宋_GB2312"/>
          <w:sz w:val="32"/>
          <w:szCs w:val="32"/>
          <w:lang w:val="en-US" w:eastAsia="zh-CN"/>
        </w:rPr>
        <w:t>：</w:t>
      </w:r>
    </w:p>
    <w:p>
      <w:pPr>
        <w:spacing w:line="240" w:lineRule="auto"/>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542790" cy="3407410"/>
            <wp:effectExtent l="0" t="0" r="10160" b="2540"/>
            <wp:docPr id="34" name="图片 34" descr="01a05d7aadec744104ffe4b57dcb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1a05d7aadec744104ffe4b57dcbc77"/>
                    <pic:cNvPicPr>
                      <a:picLocks noChangeAspect="1"/>
                    </pic:cNvPicPr>
                  </pic:nvPicPr>
                  <pic:blipFill>
                    <a:blip r:embed="rId5"/>
                    <a:stretch>
                      <a:fillRect/>
                    </a:stretch>
                  </pic:blipFill>
                  <pic:spPr>
                    <a:xfrm>
                      <a:off x="0" y="0"/>
                      <a:ext cx="4542790" cy="34074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283835" cy="2967990"/>
            <wp:effectExtent l="0" t="0" r="12065" b="3810"/>
            <wp:docPr id="33" name="图片 33" descr="C:/Users/ADMINI~1/AppData/Local/Temp/picturescale_20201116164928/output_20201116164929.jpgoutput_2020111616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picturescale_20201116164928/output_20201116164929.jpgoutput_20201116164929"/>
                    <pic:cNvPicPr>
                      <a:picLocks noChangeAspect="1"/>
                    </pic:cNvPicPr>
                  </pic:nvPicPr>
                  <pic:blipFill>
                    <a:blip r:embed="rId6"/>
                    <a:stretch>
                      <a:fillRect/>
                    </a:stretch>
                  </pic:blipFill>
                  <pic:spPr>
                    <a:xfrm>
                      <a:off x="0" y="0"/>
                      <a:ext cx="5283835" cy="2967990"/>
                    </a:xfrm>
                    <a:prstGeom prst="rect">
                      <a:avLst/>
                    </a:prstGeom>
                  </pic:spPr>
                </pic:pic>
              </a:graphicData>
            </a:graphic>
          </wp:inline>
        </w:drawing>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七、校级学生代表大会代表产生办法</w:t>
      </w:r>
    </w:p>
    <w:p>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fill="FFFFFF"/>
        </w:rPr>
        <w:t>根据相关规定并结合我校实际，按不低于在校学生总人数的1%产生，初定</w:t>
      </w:r>
      <w:r>
        <w:rPr>
          <w:rFonts w:hint="eastAsia" w:ascii="仿宋" w:hAnsi="仿宋" w:eastAsia="仿宋" w:cs="仿宋"/>
          <w:i w:val="0"/>
          <w:caps w:val="0"/>
          <w:color w:val="333333"/>
          <w:spacing w:val="0"/>
          <w:sz w:val="32"/>
          <w:szCs w:val="32"/>
          <w:shd w:val="clear" w:fill="FFFFFF"/>
          <w:lang w:val="en-US" w:eastAsia="zh-CN"/>
        </w:rPr>
        <w:t>信阳航空职业学院</w:t>
      </w:r>
      <w:r>
        <w:rPr>
          <w:rFonts w:hint="eastAsia" w:ascii="仿宋" w:hAnsi="仿宋" w:eastAsia="仿宋" w:cs="仿宋"/>
          <w:i w:val="0"/>
          <w:caps w:val="0"/>
          <w:color w:val="333333"/>
          <w:spacing w:val="0"/>
          <w:sz w:val="32"/>
          <w:szCs w:val="32"/>
          <w:shd w:val="clear" w:fill="FFFFFF"/>
        </w:rPr>
        <w:t>第</w:t>
      </w:r>
      <w:r>
        <w:rPr>
          <w:rFonts w:hint="eastAsia" w:ascii="仿宋" w:hAnsi="仿宋" w:eastAsia="仿宋" w:cs="仿宋"/>
          <w:i w:val="0"/>
          <w:caps w:val="0"/>
          <w:color w:val="333333"/>
          <w:spacing w:val="0"/>
          <w:sz w:val="32"/>
          <w:szCs w:val="32"/>
          <w:shd w:val="clear" w:fill="FFFFFF"/>
          <w:lang w:val="en-US" w:eastAsia="zh-CN"/>
        </w:rPr>
        <w:t>二</w:t>
      </w:r>
      <w:r>
        <w:rPr>
          <w:rFonts w:hint="eastAsia" w:ascii="仿宋" w:hAnsi="仿宋" w:eastAsia="仿宋" w:cs="仿宋"/>
          <w:i w:val="0"/>
          <w:caps w:val="0"/>
          <w:color w:val="333333"/>
          <w:spacing w:val="0"/>
          <w:sz w:val="32"/>
          <w:szCs w:val="32"/>
          <w:shd w:val="clear" w:fill="FFFFFF"/>
        </w:rPr>
        <w:t>次学生代表大会</w:t>
      </w:r>
      <w:r>
        <w:rPr>
          <w:rFonts w:hint="eastAsia" w:ascii="仿宋" w:hAnsi="仿宋" w:eastAsia="仿宋" w:cs="仿宋"/>
          <w:i w:val="0"/>
          <w:caps w:val="0"/>
          <w:color w:val="333333"/>
          <w:spacing w:val="0"/>
          <w:sz w:val="32"/>
          <w:szCs w:val="32"/>
          <w:shd w:val="clear" w:fill="FFFFFF"/>
          <w:lang w:val="en-US" w:eastAsia="zh-CN"/>
        </w:rPr>
        <w:t>320</w:t>
      </w:r>
      <w:r>
        <w:rPr>
          <w:rFonts w:hint="eastAsia" w:ascii="仿宋" w:hAnsi="仿宋" w:eastAsia="仿宋" w:cs="仿宋"/>
          <w:i w:val="0"/>
          <w:caps w:val="0"/>
          <w:color w:val="333333"/>
          <w:spacing w:val="0"/>
          <w:sz w:val="32"/>
          <w:szCs w:val="32"/>
          <w:shd w:val="clear" w:fill="FFFFFF"/>
        </w:rPr>
        <w:t>名。代表以各学院为选举单位，按下达的代表分配名额组织学生酝酿提名，经班级、院学生会组织的多数学生意见确定候选人，提交至学生代表大会，采用无记名投票方式和差额选举的办法选举产生。代表候选人数应多于应选人数20%。</w:t>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八、校级组织工作人员述职评议办法（或其他有关制度文件）</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因疫情原因第一届校级组织工作人员无法进行述职评议。</w:t>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九、学校党委指导学生会组织工作情况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fill="FFFFFF"/>
        </w:rPr>
        <w:t>学校党委把</w:t>
      </w:r>
      <w:r>
        <w:rPr>
          <w:rFonts w:hint="eastAsia" w:ascii="仿宋" w:hAnsi="仿宋" w:eastAsia="仿宋" w:cs="仿宋"/>
          <w:i w:val="0"/>
          <w:caps w:val="0"/>
          <w:color w:val="333333"/>
          <w:spacing w:val="0"/>
          <w:sz w:val="32"/>
          <w:szCs w:val="32"/>
          <w:shd w:val="clear" w:fill="FFFFFF"/>
          <w:lang w:val="en-US" w:eastAsia="zh-CN"/>
        </w:rPr>
        <w:t>校学生</w:t>
      </w:r>
      <w:r>
        <w:rPr>
          <w:rFonts w:hint="eastAsia" w:ascii="仿宋" w:hAnsi="仿宋" w:eastAsia="仿宋" w:cs="仿宋"/>
          <w:i w:val="0"/>
          <w:caps w:val="0"/>
          <w:color w:val="333333"/>
          <w:spacing w:val="0"/>
          <w:sz w:val="32"/>
          <w:szCs w:val="32"/>
          <w:shd w:val="clear" w:fill="FFFFFF"/>
        </w:rPr>
        <w:t>会建设纳入学校党建工作整体格局中进行统筹谋划，构建了党委统一领导，党委</w:t>
      </w:r>
      <w:r>
        <w:rPr>
          <w:rFonts w:hint="eastAsia" w:ascii="仿宋" w:hAnsi="仿宋" w:eastAsia="仿宋" w:cs="仿宋"/>
          <w:i w:val="0"/>
          <w:caps w:val="0"/>
          <w:color w:val="333333"/>
          <w:spacing w:val="0"/>
          <w:sz w:val="32"/>
          <w:szCs w:val="32"/>
          <w:shd w:val="clear" w:fill="FFFFFF"/>
          <w:lang w:val="en-US" w:eastAsia="zh-CN"/>
        </w:rPr>
        <w:t>学</w:t>
      </w:r>
      <w:r>
        <w:rPr>
          <w:rFonts w:hint="eastAsia" w:ascii="仿宋" w:hAnsi="仿宋" w:eastAsia="仿宋" w:cs="仿宋"/>
          <w:i w:val="0"/>
          <w:caps w:val="0"/>
          <w:color w:val="333333"/>
          <w:spacing w:val="0"/>
          <w:sz w:val="32"/>
          <w:szCs w:val="32"/>
          <w:shd w:val="clear" w:fill="FFFFFF"/>
        </w:rPr>
        <w:t>生工作部统筹负责，团委具体指导，宣传、教务、人事、保卫等部门分工合作、协调运行的工作机制。学校党委定期听</w:t>
      </w:r>
      <w:r>
        <w:rPr>
          <w:rFonts w:hint="eastAsia" w:ascii="仿宋" w:hAnsi="仿宋" w:eastAsia="仿宋" w:cs="仿宋"/>
          <w:i w:val="0"/>
          <w:caps w:val="0"/>
          <w:color w:val="333333"/>
          <w:spacing w:val="0"/>
          <w:sz w:val="32"/>
          <w:szCs w:val="32"/>
          <w:shd w:val="clear" w:fill="FFFFFF"/>
          <w:lang w:val="en-US" w:eastAsia="zh-CN"/>
        </w:rPr>
        <w:t>取学</w:t>
      </w:r>
      <w:r>
        <w:rPr>
          <w:rFonts w:hint="eastAsia" w:ascii="仿宋" w:hAnsi="仿宋" w:eastAsia="仿宋" w:cs="仿宋"/>
          <w:i w:val="0"/>
          <w:caps w:val="0"/>
          <w:color w:val="333333"/>
          <w:spacing w:val="0"/>
          <w:sz w:val="32"/>
          <w:szCs w:val="32"/>
          <w:shd w:val="clear" w:fill="FFFFFF"/>
        </w:rPr>
        <w:t>生会工作汇报，研究决定重大事项。学校党委</w:t>
      </w:r>
      <w:r>
        <w:rPr>
          <w:rFonts w:hint="eastAsia" w:ascii="仿宋" w:hAnsi="仿宋" w:eastAsia="仿宋" w:cs="仿宋"/>
          <w:i w:val="0"/>
          <w:caps w:val="0"/>
          <w:color w:val="333333"/>
          <w:spacing w:val="0"/>
          <w:sz w:val="32"/>
          <w:szCs w:val="32"/>
          <w:shd w:val="clear" w:fill="FFFFFF"/>
          <w:lang w:val="en-US" w:eastAsia="zh-CN"/>
        </w:rPr>
        <w:t>学</w:t>
      </w:r>
      <w:r>
        <w:rPr>
          <w:rFonts w:hint="eastAsia" w:ascii="仿宋" w:hAnsi="仿宋" w:eastAsia="仿宋" w:cs="仿宋"/>
          <w:i w:val="0"/>
          <w:caps w:val="0"/>
          <w:color w:val="333333"/>
          <w:spacing w:val="0"/>
          <w:sz w:val="32"/>
          <w:szCs w:val="32"/>
          <w:shd w:val="clear" w:fill="FFFFFF"/>
        </w:rPr>
        <w:t>生工作部和学校团委共同研究学生会的规章制度、工作规划和工作人员遴选等重要事项。党委负责学生工作的副书记分管</w:t>
      </w:r>
      <w:r>
        <w:rPr>
          <w:rFonts w:hint="eastAsia" w:ascii="仿宋" w:hAnsi="仿宋" w:eastAsia="仿宋" w:cs="仿宋"/>
          <w:i w:val="0"/>
          <w:caps w:val="0"/>
          <w:color w:val="333333"/>
          <w:spacing w:val="0"/>
          <w:sz w:val="32"/>
          <w:szCs w:val="32"/>
          <w:shd w:val="clear" w:fill="FFFFFF"/>
          <w:lang w:val="en-US" w:eastAsia="zh-CN"/>
        </w:rPr>
        <w:t>学</w:t>
      </w:r>
      <w:r>
        <w:rPr>
          <w:rFonts w:hint="eastAsia" w:ascii="仿宋" w:hAnsi="仿宋" w:eastAsia="仿宋" w:cs="仿宋"/>
          <w:i w:val="0"/>
          <w:caps w:val="0"/>
          <w:color w:val="333333"/>
          <w:spacing w:val="0"/>
          <w:sz w:val="32"/>
          <w:szCs w:val="32"/>
          <w:shd w:val="clear" w:fill="FFFFFF"/>
        </w:rPr>
        <w:t>生</w:t>
      </w:r>
      <w:r>
        <w:rPr>
          <w:rFonts w:hint="eastAsia" w:ascii="仿宋" w:hAnsi="仿宋" w:eastAsia="仿宋" w:cs="仿宋"/>
          <w:i w:val="0"/>
          <w:caps w:val="0"/>
          <w:color w:val="333333"/>
          <w:spacing w:val="0"/>
          <w:sz w:val="32"/>
          <w:szCs w:val="32"/>
          <w:shd w:val="clear" w:fill="FFFFFF"/>
          <w:lang w:val="en-US" w:eastAsia="zh-CN"/>
        </w:rPr>
        <w:t>会</w:t>
      </w:r>
      <w:r>
        <w:rPr>
          <w:rFonts w:hint="eastAsia" w:ascii="仿宋" w:hAnsi="仿宋" w:eastAsia="仿宋" w:cs="仿宋"/>
          <w:i w:val="0"/>
          <w:caps w:val="0"/>
          <w:color w:val="333333"/>
          <w:spacing w:val="0"/>
          <w:sz w:val="32"/>
          <w:szCs w:val="32"/>
          <w:shd w:val="clear" w:fill="FFFFFF"/>
        </w:rPr>
        <w:t>工作。在校党委指导下，团委通过前期调研，学院座谈等方式顶层谋划学生机构改革路线图、时间表，系统推进校院两级</w:t>
      </w:r>
      <w:r>
        <w:rPr>
          <w:rFonts w:hint="eastAsia" w:ascii="仿宋" w:hAnsi="仿宋" w:eastAsia="仿宋" w:cs="仿宋"/>
          <w:i w:val="0"/>
          <w:caps w:val="0"/>
          <w:color w:val="333333"/>
          <w:spacing w:val="0"/>
          <w:sz w:val="32"/>
          <w:szCs w:val="32"/>
          <w:shd w:val="clear" w:fill="FFFFFF"/>
          <w:lang w:val="en-US" w:eastAsia="zh-CN"/>
        </w:rPr>
        <w:t>学</w:t>
      </w:r>
      <w:r>
        <w:rPr>
          <w:rFonts w:hint="eastAsia" w:ascii="仿宋" w:hAnsi="仿宋" w:eastAsia="仿宋" w:cs="仿宋"/>
          <w:i w:val="0"/>
          <w:caps w:val="0"/>
          <w:color w:val="333333"/>
          <w:spacing w:val="0"/>
          <w:sz w:val="32"/>
          <w:szCs w:val="32"/>
          <w:shd w:val="clear" w:fill="FFFFFF"/>
        </w:rPr>
        <w:t>生会在立足职能定位、聚焦主责主业、优化组织架构、精简人员规模、提升运行效率，加强校院联动等方面的具体方案。</w:t>
      </w:r>
    </w:p>
    <w:p>
      <w:pPr>
        <w:spacing w:line="56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十、校团委指导学生会主要责任人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2339"/>
        <w:gridCol w:w="1418"/>
        <w:gridCol w:w="283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5" w:hRule="atLeast"/>
        </w:trPr>
        <w:tc>
          <w:tcPr>
            <w:tcW w:w="1171" w:type="dxa"/>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序号</w:t>
            </w:r>
          </w:p>
        </w:tc>
        <w:tc>
          <w:tcPr>
            <w:tcW w:w="2339" w:type="dxa"/>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类别</w:t>
            </w:r>
          </w:p>
        </w:tc>
        <w:tc>
          <w:tcPr>
            <w:tcW w:w="1418" w:type="dxa"/>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姓名</w:t>
            </w:r>
          </w:p>
        </w:tc>
        <w:tc>
          <w:tcPr>
            <w:tcW w:w="2835" w:type="dxa"/>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是否为专职团干</w:t>
            </w:r>
          </w:p>
        </w:tc>
        <w:tc>
          <w:tcPr>
            <w:tcW w:w="1297" w:type="dxa"/>
            <w:vAlign w:val="center"/>
          </w:tcPr>
          <w:p>
            <w:pPr>
              <w:spacing w:line="240" w:lineRule="exact"/>
              <w:jc w:val="center"/>
              <w:rPr>
                <w:rFonts w:hint="eastAsia" w:ascii="黑体" w:hAnsi="黑体" w:eastAsia="黑体" w:cs="黑体"/>
                <w:sz w:val="24"/>
                <w:szCs w:val="24"/>
              </w:rPr>
            </w:pPr>
            <w:r>
              <w:rPr>
                <w:rFonts w:hint="eastAsia" w:ascii="黑体" w:hAnsi="黑体" w:eastAsia="黑体" w:cs="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171" w:type="dxa"/>
            <w:vAlign w:val="center"/>
          </w:tcPr>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3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rPr>
            </w:pPr>
            <w:r>
              <w:rPr>
                <w:rFonts w:hint="eastAsia" w:ascii="微软雅黑" w:hAnsi="微软雅黑" w:eastAsia="微软雅黑" w:cs="微软雅黑"/>
                <w:sz w:val="24"/>
                <w:szCs w:val="24"/>
              </w:rPr>
              <w:t>分管学生会组织的校团委副书记</w:t>
            </w:r>
          </w:p>
        </w:tc>
        <w:tc>
          <w:tcPr>
            <w:tcW w:w="1418" w:type="dxa"/>
            <w:vAlign w:val="center"/>
          </w:tcPr>
          <w:p>
            <w:pPr>
              <w:spacing w:line="24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方世龙</w:t>
            </w:r>
          </w:p>
        </w:tc>
        <w:tc>
          <w:tcPr>
            <w:tcW w:w="2835" w:type="dxa"/>
            <w:vAlign w:val="center"/>
          </w:tcPr>
          <w:p>
            <w:pPr>
              <w:spacing w:line="24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兼职团干</w:t>
            </w:r>
          </w:p>
        </w:tc>
        <w:tc>
          <w:tcPr>
            <w:tcW w:w="1297" w:type="dxa"/>
            <w:vAlign w:val="center"/>
          </w:tcPr>
          <w:p>
            <w:pPr>
              <w:spacing w:line="240" w:lineRule="exact"/>
              <w:jc w:val="center"/>
              <w:rPr>
                <w:rFonts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171" w:type="dxa"/>
            <w:vAlign w:val="center"/>
          </w:tcPr>
          <w:p>
            <w:pPr>
              <w:spacing w:line="2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3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rPr>
            </w:pPr>
            <w:r>
              <w:rPr>
                <w:rFonts w:hint="eastAsia" w:ascii="微软雅黑" w:hAnsi="微软雅黑" w:eastAsia="微软雅黑" w:cs="微软雅黑"/>
                <w:sz w:val="24"/>
                <w:szCs w:val="24"/>
              </w:rPr>
              <w:t>学生会组织秘书长</w:t>
            </w:r>
          </w:p>
        </w:tc>
        <w:tc>
          <w:tcPr>
            <w:tcW w:w="1418" w:type="dxa"/>
            <w:vAlign w:val="center"/>
          </w:tcPr>
          <w:p>
            <w:pPr>
              <w:spacing w:line="24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魏占信</w:t>
            </w:r>
          </w:p>
        </w:tc>
        <w:tc>
          <w:tcPr>
            <w:tcW w:w="2835" w:type="dxa"/>
            <w:vAlign w:val="center"/>
          </w:tcPr>
          <w:p>
            <w:pPr>
              <w:spacing w:line="240" w:lineRule="exact"/>
              <w:jc w:val="center"/>
              <w:rPr>
                <w:rFonts w:hint="eastAsia"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兼职团干</w:t>
            </w:r>
          </w:p>
        </w:tc>
        <w:tc>
          <w:tcPr>
            <w:tcW w:w="1297" w:type="dxa"/>
            <w:vAlign w:val="center"/>
          </w:tcPr>
          <w:p>
            <w:pPr>
              <w:spacing w:line="240" w:lineRule="exact"/>
              <w:jc w:val="center"/>
              <w:rPr>
                <w:rFonts w:ascii="Times New Roman" w:hAnsi="Times New Roman" w:eastAsia="方正仿宋简体" w:cs="Times New Roman"/>
                <w:sz w:val="24"/>
                <w:szCs w:val="24"/>
              </w:rPr>
            </w:pPr>
          </w:p>
        </w:tc>
      </w:tr>
    </w:tbl>
    <w:p>
      <w:pPr>
        <w:jc w:val="right"/>
        <w:rPr>
          <w:rFonts w:hint="eastAsia" w:ascii="仿宋" w:hAnsi="仿宋" w:eastAsia="仿宋" w:cs="仿宋"/>
          <w:sz w:val="32"/>
          <w:szCs w:val="32"/>
          <w:lang w:val="en-US" w:eastAsia="zh-CN"/>
        </w:rPr>
      </w:pPr>
    </w:p>
    <w:p>
      <w:pPr>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信阳航空职业学院</w:t>
      </w:r>
    </w:p>
    <w:p>
      <w:pPr>
        <w:pStyle w:val="2"/>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2020年11月14日</w:t>
      </w:r>
    </w:p>
    <w:sectPr>
      <w:pgSz w:w="11906" w:h="16838"/>
      <w:pgMar w:top="2098" w:right="1474" w:bottom="1984" w:left="1587" w:header="851" w:footer="1417" w:gutter="0"/>
      <w:cols w:space="0" w:num="1"/>
      <w:rtlGutter w:val="0"/>
      <w:docGrid w:type="lines" w:linePitch="4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5B999D-2539-4ECD-BE53-129B3D8733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A8C5982-4F2F-46EF-9D9E-FE5B25E3897F}"/>
  </w:font>
  <w:font w:name="仿宋_GB2312">
    <w:altName w:val="仿宋"/>
    <w:panose1 w:val="02010609030101010101"/>
    <w:charset w:val="86"/>
    <w:family w:val="modern"/>
    <w:pitch w:val="default"/>
    <w:sig w:usb0="00000000" w:usb1="00000000" w:usb2="00000000" w:usb3="00000000" w:csb0="00040000" w:csb1="00000000"/>
    <w:embedRegular r:id="rId3" w:fontKey="{A6217EA3-2454-468A-95AA-21F49D6BE689}"/>
  </w:font>
  <w:font w:name="方正小标宋简体">
    <w:panose1 w:val="02000000000000000000"/>
    <w:charset w:val="86"/>
    <w:family w:val="auto"/>
    <w:pitch w:val="default"/>
    <w:sig w:usb0="00000001" w:usb1="08000000" w:usb2="00000000" w:usb3="00000000" w:csb0="00040000" w:csb1="00000000"/>
    <w:embedRegular r:id="rId4" w:fontKey="{B3F96CA5-C274-40E2-84DA-AEBAF94EA3DE}"/>
  </w:font>
  <w:font w:name="新宋体">
    <w:panose1 w:val="02010609030101010101"/>
    <w:charset w:val="86"/>
    <w:family w:val="modern"/>
    <w:pitch w:val="default"/>
    <w:sig w:usb0="00000283" w:usb1="288F0000" w:usb2="00000006" w:usb3="00000000" w:csb0="00040001" w:csb1="00000000"/>
    <w:embedRegular r:id="rId5" w:fontKey="{1CCA8F64-5697-4BA4-8C8E-9ECEE24FC6AD}"/>
  </w:font>
  <w:font w:name="楷体">
    <w:panose1 w:val="02010609060101010101"/>
    <w:charset w:val="86"/>
    <w:family w:val="auto"/>
    <w:pitch w:val="default"/>
    <w:sig w:usb0="800002BF" w:usb1="38CF7CFA" w:usb2="00000016" w:usb3="00000000" w:csb0="00040001" w:csb1="00000000"/>
    <w:embedRegular r:id="rId6" w:fontKey="{50D38755-7E7E-4742-A09A-AA7B0FDF641D}"/>
  </w:font>
  <w:font w:name="仿宋">
    <w:panose1 w:val="02010609060101010101"/>
    <w:charset w:val="86"/>
    <w:family w:val="auto"/>
    <w:pitch w:val="default"/>
    <w:sig w:usb0="800002BF" w:usb1="38CF7CFA" w:usb2="00000016" w:usb3="00000000" w:csb0="00040001" w:csb1="00000000"/>
    <w:embedRegular r:id="rId7" w:fontKey="{509D5F0B-254B-4669-A61B-92963F0727A0}"/>
  </w:font>
  <w:font w:name="方正仿宋简体">
    <w:altName w:val="微软雅黑"/>
    <w:panose1 w:val="02010601030101010101"/>
    <w:charset w:val="86"/>
    <w:family w:val="auto"/>
    <w:pitch w:val="default"/>
    <w:sig w:usb0="00000000" w:usb1="00000000" w:usb2="00000000" w:usb3="00000000" w:csb0="00040000" w:csb1="00000000"/>
    <w:embedRegular r:id="rId8" w:fontKey="{99350760-1338-4B5B-9E69-DC6E2351D535}"/>
  </w:font>
  <w:font w:name="方正黑体简体">
    <w:altName w:val="微软雅黑"/>
    <w:panose1 w:val="02010601030101010101"/>
    <w:charset w:val="86"/>
    <w:family w:val="script"/>
    <w:pitch w:val="default"/>
    <w:sig w:usb0="00000000" w:usb1="00000000" w:usb2="00000000" w:usb3="00000000" w:csb0="00040000" w:csb1="00000000"/>
    <w:embedRegular r:id="rId9" w:fontKey="{FB3184A4-24F4-4E57-A641-06DD2CFE678B}"/>
  </w:font>
  <w:font w:name="方正大标宋简体">
    <w:altName w:val="微软雅黑"/>
    <w:panose1 w:val="02010601030101010101"/>
    <w:charset w:val="86"/>
    <w:family w:val="auto"/>
    <w:pitch w:val="default"/>
    <w:sig w:usb0="00000000" w:usb1="00000000" w:usb2="00000000" w:usb3="00000000" w:csb0="00040000" w:csb1="00000000"/>
    <w:embedRegular r:id="rId10" w:fontKey="{4B12D375-7B47-4D6F-9354-ED93BD944413}"/>
  </w:font>
  <w:font w:name="微软雅黑">
    <w:panose1 w:val="020B0503020204020204"/>
    <w:charset w:val="86"/>
    <w:family w:val="auto"/>
    <w:pitch w:val="default"/>
    <w:sig w:usb0="80000287" w:usb1="2ACF3C50" w:usb2="00000016" w:usb3="00000000" w:csb0="0004001F" w:csb1="00000000"/>
    <w:embedRegular r:id="rId11" w:fontKey="{542D3701-918B-4DCF-8BF0-5ED46235F79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05FE56"/>
    <w:multiLevelType w:val="singleLevel"/>
    <w:tmpl w:val="8405FE56"/>
    <w:lvl w:ilvl="0" w:tentative="0">
      <w:start w:val="1"/>
      <w:numFmt w:val="decimal"/>
      <w:lvlText w:val="(%1)"/>
      <w:lvlJc w:val="left"/>
      <w:pPr>
        <w:ind w:left="425" w:hanging="425"/>
      </w:pPr>
      <w:rPr>
        <w:rFonts w:hint="default"/>
      </w:rPr>
    </w:lvl>
  </w:abstractNum>
  <w:abstractNum w:abstractNumId="1">
    <w:nsid w:val="C711677C"/>
    <w:multiLevelType w:val="singleLevel"/>
    <w:tmpl w:val="C711677C"/>
    <w:lvl w:ilvl="0" w:tentative="0">
      <w:start w:val="4"/>
      <w:numFmt w:val="decimal"/>
      <w:suff w:val="nothing"/>
      <w:lvlText w:val="%1、"/>
      <w:lvlJc w:val="left"/>
    </w:lvl>
  </w:abstractNum>
  <w:abstractNum w:abstractNumId="2">
    <w:nsid w:val="3A4AEBDE"/>
    <w:multiLevelType w:val="singleLevel"/>
    <w:tmpl w:val="3A4AEBDE"/>
    <w:lvl w:ilvl="0" w:tentative="0">
      <w:start w:val="1"/>
      <w:numFmt w:val="decimal"/>
      <w:lvlText w:val="(%1)"/>
      <w:lvlJc w:val="left"/>
      <w:pPr>
        <w:ind w:left="425" w:hanging="425"/>
      </w:pPr>
      <w:rPr>
        <w:rFonts w:hint="default"/>
      </w:rPr>
    </w:lvl>
  </w:abstractNum>
  <w:abstractNum w:abstractNumId="3">
    <w:nsid w:val="61BB175C"/>
    <w:multiLevelType w:val="singleLevel"/>
    <w:tmpl w:val="61BB175C"/>
    <w:lvl w:ilvl="0" w:tentative="0">
      <w:start w:val="2"/>
      <w:numFmt w:val="decimal"/>
      <w:suff w:val="nothing"/>
      <w:lvlText w:val="%1、"/>
      <w:lvlJc w:val="left"/>
    </w:lvl>
  </w:abstractNum>
  <w:abstractNum w:abstractNumId="4">
    <w:nsid w:val="6648A9F6"/>
    <w:multiLevelType w:val="singleLevel"/>
    <w:tmpl w:val="6648A9F6"/>
    <w:lvl w:ilvl="0" w:tentative="0">
      <w:start w:val="1"/>
      <w:numFmt w:val="chineseCounting"/>
      <w:suff w:val="nothing"/>
      <w:lvlText w:val="%1、"/>
      <w:lvlJc w:val="left"/>
      <w:pPr>
        <w:ind w:left="0" w:firstLine="420"/>
      </w:pPr>
      <w:rPr>
        <w:rFonts w:hint="eastAsia"/>
      </w:rPr>
    </w:lvl>
  </w:abstractNum>
  <w:abstractNum w:abstractNumId="5">
    <w:nsid w:val="7FD47A63"/>
    <w:multiLevelType w:val="singleLevel"/>
    <w:tmpl w:val="7FD47A63"/>
    <w:lvl w:ilvl="0" w:tentative="0">
      <w:start w:val="4"/>
      <w:numFmt w:val="chineseCounting"/>
      <w:suff w:val="nothing"/>
      <w:lvlText w:val="%1、"/>
      <w:lvlJc w:val="left"/>
      <w:rPr>
        <w:rFonts w:hint="eastAsia"/>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22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673311"/>
    <w:rsid w:val="24CF71F3"/>
    <w:rsid w:val="57DE4F13"/>
    <w:rsid w:val="6C67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列出段落1"/>
    <w:basedOn w:val="1"/>
    <w:qFormat/>
    <w:uiPriority w:val="99"/>
    <w:pPr>
      <w:widowControl/>
      <w:ind w:firstLine="420" w:firstLineChars="200"/>
      <w:jc w:val="left"/>
    </w:pPr>
    <w:rPr>
      <w:rFonts w:ascii="宋体" w:hAnsi="宋体" w:cs="宋体"/>
      <w:kern w:val="0"/>
      <w:sz w:val="24"/>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6745</Words>
  <Characters>7046</Characters>
  <Lines>0</Lines>
  <Paragraphs>0</Paragraphs>
  <TotalTime>9</TotalTime>
  <ScaleCrop>false</ScaleCrop>
  <LinksUpToDate>false</LinksUpToDate>
  <CharactersWithSpaces>7505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2020-11-16T06:06:00Z</dcterms:created>
  <dc:creator>华飞蓝</dc:creator>
  <cp:lastModifiedBy>华飞蓝</cp:lastModifiedBy>
  <cp:lastPrinted>2020-12-01T17:32:16Z</cp:lastPrinted>
  <dcterms:modified xsi:type="dcterms:W3CDTF">2020-12-01T17:33:00Z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